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05B94" w14:textId="77777777" w:rsidR="007E2272" w:rsidRPr="002C3BE5" w:rsidRDefault="007E2272" w:rsidP="00CF211C">
      <w:pPr>
        <w:spacing w:line="240" w:lineRule="auto"/>
        <w:jc w:val="center"/>
        <w:rPr>
          <w:rFonts w:ascii="Times New Roman" w:hAnsi="Times New Roman" w:cs="Times New Roman"/>
          <w:b/>
          <w:sz w:val="32"/>
          <w:szCs w:val="18"/>
        </w:rPr>
      </w:pPr>
      <w:r w:rsidRPr="002C3BE5">
        <w:rPr>
          <w:rFonts w:ascii="Times New Roman" w:hAnsi="Times New Roman" w:cs="Times New Roman"/>
          <w:b/>
          <w:sz w:val="32"/>
          <w:szCs w:val="18"/>
        </w:rPr>
        <w:t>Supporting Information</w:t>
      </w:r>
    </w:p>
    <w:p w14:paraId="16C171CF" w14:textId="6CCBD144" w:rsidR="007E2272" w:rsidRPr="002C3BE5" w:rsidRDefault="002C3BE5" w:rsidP="00CF211C">
      <w:pPr>
        <w:spacing w:line="240" w:lineRule="auto"/>
        <w:rPr>
          <w:rFonts w:ascii="Times New Roman" w:hAnsi="Times New Roman" w:cs="Times New Roman"/>
          <w:b/>
          <w:sz w:val="28"/>
          <w:szCs w:val="22"/>
        </w:rPr>
      </w:pPr>
      <w:r w:rsidRPr="002C3BE5">
        <w:rPr>
          <w:rFonts w:ascii="Times New Roman" w:hAnsi="Times New Roman" w:cs="Times New Roman"/>
          <w:b/>
          <w:sz w:val="28"/>
          <w:szCs w:val="22"/>
        </w:rPr>
        <w:t>Enhanced</w:t>
      </w:r>
      <w:r w:rsidR="007E2272" w:rsidRPr="002C3BE5">
        <w:rPr>
          <w:rFonts w:ascii="Times New Roman" w:hAnsi="Times New Roman" w:cs="Times New Roman"/>
          <w:b/>
          <w:sz w:val="28"/>
          <w:szCs w:val="22"/>
        </w:rPr>
        <w:t xml:space="preserve"> Polymer </w:t>
      </w:r>
      <w:r w:rsidRPr="002C3BE5">
        <w:rPr>
          <w:rFonts w:ascii="Times New Roman" w:hAnsi="Times New Roman" w:cs="Times New Roman"/>
          <w:b/>
          <w:sz w:val="28"/>
          <w:szCs w:val="22"/>
        </w:rPr>
        <w:t xml:space="preserve">Mechanical </w:t>
      </w:r>
      <w:r w:rsidR="007E2272" w:rsidRPr="002C3BE5">
        <w:rPr>
          <w:rFonts w:ascii="Times New Roman" w:hAnsi="Times New Roman" w:cs="Times New Roman"/>
          <w:b/>
          <w:sz w:val="28"/>
          <w:szCs w:val="22"/>
        </w:rPr>
        <w:t xml:space="preserve">Degradation </w:t>
      </w:r>
      <w:r w:rsidRPr="002C3BE5">
        <w:rPr>
          <w:rFonts w:ascii="Times New Roman" w:hAnsi="Times New Roman" w:cs="Times New Roman"/>
          <w:b/>
          <w:sz w:val="28"/>
          <w:szCs w:val="22"/>
        </w:rPr>
        <w:t>t</w:t>
      </w:r>
      <w:r w:rsidR="007E2272" w:rsidRPr="002C3BE5">
        <w:rPr>
          <w:rFonts w:ascii="Times New Roman" w:hAnsi="Times New Roman" w:cs="Times New Roman"/>
          <w:b/>
          <w:sz w:val="28"/>
          <w:szCs w:val="22"/>
        </w:rPr>
        <w:t>hrough Mechan</w:t>
      </w:r>
      <w:r w:rsidRPr="002C3BE5">
        <w:rPr>
          <w:rFonts w:ascii="Times New Roman" w:hAnsi="Times New Roman" w:cs="Times New Roman"/>
          <w:b/>
          <w:sz w:val="28"/>
          <w:szCs w:val="22"/>
        </w:rPr>
        <w:t>ochem</w:t>
      </w:r>
      <w:r w:rsidR="007E2272" w:rsidRPr="002C3BE5">
        <w:rPr>
          <w:rFonts w:ascii="Times New Roman" w:hAnsi="Times New Roman" w:cs="Times New Roman"/>
          <w:b/>
          <w:sz w:val="28"/>
          <w:szCs w:val="22"/>
        </w:rPr>
        <w:t>ically Unveiled Lactonization</w:t>
      </w:r>
    </w:p>
    <w:p w14:paraId="10F328B2" w14:textId="5143118E" w:rsidR="00D24799" w:rsidRDefault="007E2272" w:rsidP="00CF211C">
      <w:pPr>
        <w:spacing w:after="120" w:line="240" w:lineRule="auto"/>
        <w:rPr>
          <w:rFonts w:ascii="Times New Roman" w:hAnsi="Times New Roman" w:cs="Times New Roman"/>
        </w:rPr>
      </w:pPr>
      <w:r w:rsidRPr="00183474">
        <w:rPr>
          <w:rFonts w:ascii="Times New Roman" w:hAnsi="Times New Roman" w:cs="Times New Roman"/>
        </w:rPr>
        <w:t>Yangju Lin</w:t>
      </w:r>
      <w:r>
        <w:rPr>
          <w:rFonts w:ascii="Times New Roman" w:hAnsi="Times New Roman" w:cs="Times New Roman"/>
        </w:rPr>
        <w:t xml:space="preserve">, Tatiana B. </w:t>
      </w:r>
      <w:proofErr w:type="spellStart"/>
      <w:r>
        <w:rPr>
          <w:rFonts w:ascii="Times New Roman" w:hAnsi="Times New Roman" w:cs="Times New Roman"/>
        </w:rPr>
        <w:t>Kouznetsova</w:t>
      </w:r>
      <w:proofErr w:type="spellEnd"/>
      <w:r w:rsidR="00E11A52">
        <w:rPr>
          <w:rFonts w:ascii="Times New Roman" w:hAnsi="Times New Roman" w:cs="Times New Roman"/>
        </w:rPr>
        <w:t>, Chia-</w:t>
      </w:r>
      <w:proofErr w:type="spellStart"/>
      <w:r w:rsidR="00E11A52">
        <w:rPr>
          <w:rFonts w:ascii="Times New Roman" w:hAnsi="Times New Roman" w:cs="Times New Roman"/>
        </w:rPr>
        <w:t>Chi</w:t>
      </w:r>
      <w:r w:rsidR="00CF211C">
        <w:rPr>
          <w:rFonts w:ascii="Times New Roman" w:hAnsi="Times New Roman" w:cs="Times New Roman"/>
        </w:rPr>
        <w:t>h</w:t>
      </w:r>
      <w:proofErr w:type="spellEnd"/>
      <w:r w:rsidR="00E11A52">
        <w:rPr>
          <w:rFonts w:ascii="Times New Roman" w:hAnsi="Times New Roman" w:cs="Times New Roman"/>
        </w:rPr>
        <w:t xml:space="preserve"> Chang,</w:t>
      </w:r>
      <w:r>
        <w:rPr>
          <w:rFonts w:ascii="Times New Roman" w:hAnsi="Times New Roman" w:cs="Times New Roman"/>
        </w:rPr>
        <w:t xml:space="preserve"> and</w:t>
      </w:r>
      <w:r w:rsidRPr="00183474">
        <w:rPr>
          <w:rFonts w:ascii="Times New Roman" w:hAnsi="Times New Roman" w:cs="Times New Roman"/>
        </w:rPr>
        <w:t xml:space="preserve"> Stephen L. Craig*</w:t>
      </w:r>
    </w:p>
    <w:p w14:paraId="6B270645" w14:textId="366D0F5D" w:rsidR="007E2272" w:rsidRPr="00183474" w:rsidRDefault="007E2272" w:rsidP="00D24799">
      <w:pPr>
        <w:spacing w:after="120" w:line="240" w:lineRule="auto"/>
        <w:rPr>
          <w:rFonts w:ascii="Times New Roman" w:hAnsi="Times New Roman" w:cs="Times New Roman"/>
        </w:rPr>
      </w:pPr>
      <w:r w:rsidRPr="00183474">
        <w:rPr>
          <w:rFonts w:ascii="Times New Roman" w:hAnsi="Times New Roman" w:cs="Times New Roman"/>
        </w:rPr>
        <w:t>Department of Chemistry, Duke University, Durham, North Carolina 27708, United States</w:t>
      </w:r>
    </w:p>
    <w:sdt>
      <w:sdtPr>
        <w:rPr>
          <w:rFonts w:ascii="Times New Roman" w:eastAsiaTheme="minorEastAsia" w:hAnsi="Times New Roman" w:cs="Times New Roman"/>
          <w:b/>
          <w:color w:val="000000" w:themeColor="text1"/>
          <w:sz w:val="20"/>
          <w:szCs w:val="20"/>
          <w:lang w:eastAsia="zh-CN"/>
        </w:rPr>
        <w:id w:val="-599255406"/>
        <w:docPartObj>
          <w:docPartGallery w:val="Table of Contents"/>
          <w:docPartUnique/>
        </w:docPartObj>
      </w:sdtPr>
      <w:sdtEndPr>
        <w:rPr>
          <w:rFonts w:asciiTheme="minorHAnsi" w:hAnsiTheme="minorHAnsi" w:cstheme="minorBidi"/>
          <w:bCs/>
          <w:noProof/>
          <w:color w:val="auto"/>
        </w:rPr>
      </w:sdtEndPr>
      <w:sdtContent>
        <w:p w14:paraId="5328845E" w14:textId="77777777" w:rsidR="007E2272" w:rsidRPr="00E80AA9" w:rsidRDefault="007E2272" w:rsidP="007E2272">
          <w:pPr>
            <w:pStyle w:val="TOCHeading"/>
            <w:rPr>
              <w:rFonts w:ascii="Times New Roman" w:hAnsi="Times New Roman" w:cs="Times New Roman"/>
              <w:b/>
              <w:color w:val="000000" w:themeColor="text1"/>
              <w:sz w:val="22"/>
              <w:szCs w:val="20"/>
            </w:rPr>
          </w:pPr>
          <w:r w:rsidRPr="00E80AA9">
            <w:rPr>
              <w:rFonts w:ascii="Times New Roman" w:hAnsi="Times New Roman" w:cs="Times New Roman"/>
              <w:b/>
              <w:color w:val="000000" w:themeColor="text1"/>
              <w:sz w:val="22"/>
              <w:szCs w:val="20"/>
            </w:rPr>
            <w:t>Contents</w:t>
          </w:r>
        </w:p>
        <w:p w14:paraId="4E8CF388" w14:textId="65A2C4AF" w:rsidR="00CF211C" w:rsidRPr="00E80AA9" w:rsidRDefault="007E2272">
          <w:pPr>
            <w:pStyle w:val="TOC1"/>
            <w:rPr>
              <w:rFonts w:ascii="Times New Roman" w:hAnsi="Times New Roman"/>
              <w:noProof/>
              <w:sz w:val="20"/>
              <w:szCs w:val="20"/>
              <w:lang w:eastAsia="zh-CN"/>
            </w:rPr>
          </w:pPr>
          <w:r w:rsidRPr="00D24799">
            <w:rPr>
              <w:rFonts w:ascii="Times New Roman" w:hAnsi="Times New Roman"/>
              <w:bCs/>
              <w:szCs w:val="20"/>
            </w:rPr>
            <w:fldChar w:fldCharType="begin"/>
          </w:r>
          <w:r w:rsidRPr="00D24799">
            <w:rPr>
              <w:rFonts w:ascii="Times New Roman" w:hAnsi="Times New Roman"/>
              <w:bCs/>
              <w:szCs w:val="20"/>
            </w:rPr>
            <w:instrText xml:space="preserve"> TOC \o "1-3" \h \z \u </w:instrText>
          </w:r>
          <w:r w:rsidRPr="00D24799">
            <w:rPr>
              <w:rFonts w:ascii="Times New Roman" w:hAnsi="Times New Roman"/>
              <w:bCs/>
              <w:szCs w:val="20"/>
            </w:rPr>
            <w:fldChar w:fldCharType="separate"/>
          </w:r>
          <w:hyperlink w:anchor="_Toc31119172" w:history="1">
            <w:r w:rsidR="00CF211C" w:rsidRPr="00E80AA9">
              <w:rPr>
                <w:rStyle w:val="Hyperlink"/>
                <w:rFonts w:ascii="Times New Roman" w:hAnsi="Times New Roman"/>
                <w:b/>
                <w:noProof/>
                <w:sz w:val="20"/>
                <w:szCs w:val="20"/>
              </w:rPr>
              <w:t>I.</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General procedures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_Toc31119172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2</w:t>
            </w:r>
            <w:r w:rsidR="00CF211C" w:rsidRPr="00E80AA9">
              <w:rPr>
                <w:rFonts w:ascii="Times New Roman" w:hAnsi="Times New Roman"/>
                <w:noProof/>
                <w:webHidden/>
                <w:sz w:val="20"/>
                <w:szCs w:val="20"/>
              </w:rPr>
              <w:fldChar w:fldCharType="end"/>
            </w:r>
          </w:hyperlink>
        </w:p>
        <w:p w14:paraId="10677E34" w14:textId="45DE1F62" w:rsidR="00CF211C" w:rsidRPr="00E80AA9" w:rsidRDefault="00511FAB">
          <w:pPr>
            <w:pStyle w:val="TOC2"/>
            <w:tabs>
              <w:tab w:val="right" w:leader="dot" w:pos="9350"/>
            </w:tabs>
            <w:rPr>
              <w:rFonts w:ascii="Times New Roman" w:hAnsi="Times New Roman"/>
              <w:noProof/>
              <w:sz w:val="20"/>
              <w:szCs w:val="20"/>
              <w:lang w:eastAsia="zh-CN"/>
            </w:rPr>
          </w:pPr>
          <w:hyperlink w:anchor="_Toc31119173" w:history="1">
            <w:r w:rsidR="00CF211C" w:rsidRPr="00E80AA9">
              <w:rPr>
                <w:rStyle w:val="Hyperlink"/>
                <w:rFonts w:ascii="Times New Roman" w:hAnsi="Times New Roman"/>
                <w:b/>
                <w:noProof/>
                <w:sz w:val="20"/>
                <w:szCs w:val="20"/>
              </w:rPr>
              <w:t>Materials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_Toc31119173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2</w:t>
            </w:r>
            <w:r w:rsidR="00CF211C" w:rsidRPr="00E80AA9">
              <w:rPr>
                <w:rFonts w:ascii="Times New Roman" w:hAnsi="Times New Roman"/>
                <w:noProof/>
                <w:webHidden/>
                <w:sz w:val="20"/>
                <w:szCs w:val="20"/>
              </w:rPr>
              <w:fldChar w:fldCharType="end"/>
            </w:r>
          </w:hyperlink>
        </w:p>
        <w:p w14:paraId="6D61438A" w14:textId="63E8EDD0" w:rsidR="00CF211C" w:rsidRPr="00E80AA9" w:rsidRDefault="00511FAB">
          <w:pPr>
            <w:pStyle w:val="TOC2"/>
            <w:tabs>
              <w:tab w:val="right" w:leader="dot" w:pos="9350"/>
            </w:tabs>
            <w:rPr>
              <w:rFonts w:ascii="Times New Roman" w:hAnsi="Times New Roman"/>
              <w:noProof/>
              <w:sz w:val="20"/>
              <w:szCs w:val="20"/>
              <w:lang w:eastAsia="zh-CN"/>
            </w:rPr>
          </w:pPr>
          <w:hyperlink w:anchor="_Toc31119174" w:history="1">
            <w:r w:rsidR="00CF211C" w:rsidRPr="00E80AA9">
              <w:rPr>
                <w:rStyle w:val="Hyperlink"/>
                <w:rFonts w:ascii="Times New Roman" w:hAnsi="Times New Roman"/>
                <w:b/>
                <w:noProof/>
                <w:sz w:val="20"/>
                <w:szCs w:val="20"/>
              </w:rPr>
              <w:t>Characterizations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_Toc31119174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2</w:t>
            </w:r>
            <w:r w:rsidR="00CF211C" w:rsidRPr="00E80AA9">
              <w:rPr>
                <w:rFonts w:ascii="Times New Roman" w:hAnsi="Times New Roman"/>
                <w:noProof/>
                <w:webHidden/>
                <w:sz w:val="20"/>
                <w:szCs w:val="20"/>
              </w:rPr>
              <w:fldChar w:fldCharType="end"/>
            </w:r>
          </w:hyperlink>
        </w:p>
        <w:p w14:paraId="4768FD3E" w14:textId="2C9D6AFD" w:rsidR="00CF211C" w:rsidRPr="00E80AA9" w:rsidRDefault="00511FAB">
          <w:pPr>
            <w:pStyle w:val="TOC1"/>
            <w:rPr>
              <w:rFonts w:ascii="Times New Roman" w:hAnsi="Times New Roman"/>
              <w:noProof/>
              <w:sz w:val="20"/>
              <w:szCs w:val="20"/>
              <w:lang w:eastAsia="zh-CN"/>
            </w:rPr>
          </w:pPr>
          <w:hyperlink w:anchor="_Toc31119175" w:history="1">
            <w:r w:rsidR="00CF211C" w:rsidRPr="00E80AA9">
              <w:rPr>
                <w:rStyle w:val="Hyperlink"/>
                <w:rFonts w:ascii="Times New Roman" w:hAnsi="Times New Roman"/>
                <w:b/>
                <w:noProof/>
                <w:sz w:val="20"/>
                <w:szCs w:val="20"/>
              </w:rPr>
              <w:t>II.</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Synthesis details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_Toc31119175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3</w:t>
            </w:r>
            <w:r w:rsidR="00CF211C" w:rsidRPr="00E80AA9">
              <w:rPr>
                <w:rFonts w:ascii="Times New Roman" w:hAnsi="Times New Roman"/>
                <w:noProof/>
                <w:webHidden/>
                <w:sz w:val="20"/>
                <w:szCs w:val="20"/>
              </w:rPr>
              <w:fldChar w:fldCharType="end"/>
            </w:r>
          </w:hyperlink>
        </w:p>
        <w:p w14:paraId="21C813F5" w14:textId="24AD4322"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76" w:history="1">
            <w:r w:rsidR="00CF211C" w:rsidRPr="00E80AA9">
              <w:rPr>
                <w:rStyle w:val="Hyperlink"/>
                <w:rFonts w:ascii="Times New Roman" w:hAnsi="Times New Roman"/>
                <w:b/>
                <w:noProof/>
                <w:sz w:val="20"/>
                <w:szCs w:val="20"/>
              </w:rPr>
              <w:t>1.</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Synthesis scheme</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_Toc31119176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3</w:t>
            </w:r>
            <w:r w:rsidR="00CF211C" w:rsidRPr="00E80AA9">
              <w:rPr>
                <w:rFonts w:ascii="Times New Roman" w:hAnsi="Times New Roman"/>
                <w:noProof/>
                <w:webHidden/>
                <w:sz w:val="20"/>
                <w:szCs w:val="20"/>
              </w:rPr>
              <w:fldChar w:fldCharType="end"/>
            </w:r>
          </w:hyperlink>
        </w:p>
        <w:p w14:paraId="13B26F14" w14:textId="34B71B37"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77" w:history="1">
            <w:r w:rsidR="00CF211C" w:rsidRPr="00E80AA9">
              <w:rPr>
                <w:rStyle w:val="Hyperlink"/>
                <w:rFonts w:ascii="Times New Roman" w:hAnsi="Times New Roman"/>
                <w:b/>
                <w:noProof/>
                <w:sz w:val="20"/>
                <w:szCs w:val="20"/>
              </w:rPr>
              <w:t>2.</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Synthesis of small molecules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_Toc31119177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3</w:t>
            </w:r>
            <w:r w:rsidR="00CF211C" w:rsidRPr="00E80AA9">
              <w:rPr>
                <w:rFonts w:ascii="Times New Roman" w:hAnsi="Times New Roman"/>
                <w:noProof/>
                <w:webHidden/>
                <w:sz w:val="20"/>
                <w:szCs w:val="20"/>
              </w:rPr>
              <w:fldChar w:fldCharType="end"/>
            </w:r>
          </w:hyperlink>
        </w:p>
        <w:p w14:paraId="3F5C1A46" w14:textId="512BD7A8"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78" w:history="1">
            <w:r w:rsidR="00CF211C" w:rsidRPr="00E80AA9">
              <w:rPr>
                <w:rStyle w:val="Hyperlink"/>
                <w:rFonts w:ascii="Times New Roman" w:hAnsi="Times New Roman"/>
                <w:noProof/>
                <w:sz w:val="20"/>
                <w:szCs w:val="20"/>
              </w:rPr>
              <w:t>1)</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Synthesis of compound </w:t>
            </w:r>
            <w:r w:rsidR="00CF211C" w:rsidRPr="00E80AA9">
              <w:rPr>
                <w:rStyle w:val="Hyperlink"/>
                <w:rFonts w:ascii="Times New Roman" w:hAnsi="Times New Roman"/>
                <w:b/>
                <w:noProof/>
                <w:sz w:val="20"/>
                <w:szCs w:val="20"/>
              </w:rPr>
              <w:t>1</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_Toc31119178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3</w:t>
            </w:r>
            <w:r w:rsidR="00CF211C" w:rsidRPr="00E80AA9">
              <w:rPr>
                <w:rFonts w:ascii="Times New Roman" w:hAnsi="Times New Roman"/>
                <w:noProof/>
                <w:webHidden/>
                <w:sz w:val="20"/>
                <w:szCs w:val="20"/>
              </w:rPr>
              <w:fldChar w:fldCharType="end"/>
            </w:r>
          </w:hyperlink>
        </w:p>
        <w:p w14:paraId="4B68B842" w14:textId="1106F7CC"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79" w:history="1">
            <w:r w:rsidR="00CF211C" w:rsidRPr="00E80AA9">
              <w:rPr>
                <w:rStyle w:val="Hyperlink"/>
                <w:rFonts w:ascii="Times New Roman" w:hAnsi="Times New Roman"/>
                <w:noProof/>
                <w:sz w:val="20"/>
                <w:szCs w:val="20"/>
              </w:rPr>
              <w:t>2)</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Synthesis of compound </w:t>
            </w:r>
            <w:r w:rsidR="00CF211C" w:rsidRPr="00E80AA9">
              <w:rPr>
                <w:rStyle w:val="Hyperlink"/>
                <w:rFonts w:ascii="Times New Roman" w:hAnsi="Times New Roman"/>
                <w:b/>
                <w:noProof/>
                <w:sz w:val="20"/>
                <w:szCs w:val="20"/>
              </w:rPr>
              <w:t>2</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_Toc31119179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4</w:t>
            </w:r>
            <w:r w:rsidR="00CF211C" w:rsidRPr="00E80AA9">
              <w:rPr>
                <w:rFonts w:ascii="Times New Roman" w:hAnsi="Times New Roman"/>
                <w:noProof/>
                <w:webHidden/>
                <w:sz w:val="20"/>
                <w:szCs w:val="20"/>
              </w:rPr>
              <w:fldChar w:fldCharType="end"/>
            </w:r>
          </w:hyperlink>
        </w:p>
        <w:p w14:paraId="0B71AB19" w14:textId="657AB5B9"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80" w:history="1">
            <w:r w:rsidR="00CF211C" w:rsidRPr="00E80AA9">
              <w:rPr>
                <w:rStyle w:val="Hyperlink"/>
                <w:rFonts w:ascii="Times New Roman" w:hAnsi="Times New Roman"/>
                <w:noProof/>
                <w:sz w:val="20"/>
                <w:szCs w:val="20"/>
              </w:rPr>
              <w:t>3)</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Synthesis of compound </w:t>
            </w:r>
            <w:r w:rsidR="00CF211C" w:rsidRPr="00E80AA9">
              <w:rPr>
                <w:rStyle w:val="Hyperlink"/>
                <w:rFonts w:ascii="Times New Roman" w:hAnsi="Times New Roman"/>
                <w:b/>
                <w:noProof/>
                <w:sz w:val="20"/>
                <w:szCs w:val="20"/>
              </w:rPr>
              <w:t>3</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_Toc31119180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4</w:t>
            </w:r>
            <w:r w:rsidR="00CF211C" w:rsidRPr="00E80AA9">
              <w:rPr>
                <w:rFonts w:ascii="Times New Roman" w:hAnsi="Times New Roman"/>
                <w:noProof/>
                <w:webHidden/>
                <w:sz w:val="20"/>
                <w:szCs w:val="20"/>
              </w:rPr>
              <w:fldChar w:fldCharType="end"/>
            </w:r>
          </w:hyperlink>
        </w:p>
        <w:p w14:paraId="22BD9FDF" w14:textId="0DA43027"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81" w:history="1">
            <w:r w:rsidR="00CF211C" w:rsidRPr="00E80AA9">
              <w:rPr>
                <w:rStyle w:val="Hyperlink"/>
                <w:rFonts w:ascii="Times New Roman" w:hAnsi="Times New Roman"/>
                <w:noProof/>
                <w:sz w:val="20"/>
                <w:szCs w:val="20"/>
              </w:rPr>
              <w:t>4)</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Synthesis of compound </w:t>
            </w:r>
            <w:r w:rsidR="00CF211C" w:rsidRPr="00E80AA9">
              <w:rPr>
                <w:rStyle w:val="Hyperlink"/>
                <w:rFonts w:ascii="Times New Roman" w:hAnsi="Times New Roman"/>
                <w:b/>
                <w:noProof/>
                <w:sz w:val="20"/>
                <w:szCs w:val="20"/>
              </w:rPr>
              <w:t>4</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_Toc31119181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5</w:t>
            </w:r>
            <w:r w:rsidR="00CF211C" w:rsidRPr="00E80AA9">
              <w:rPr>
                <w:rFonts w:ascii="Times New Roman" w:hAnsi="Times New Roman"/>
                <w:noProof/>
                <w:webHidden/>
                <w:sz w:val="20"/>
                <w:szCs w:val="20"/>
              </w:rPr>
              <w:fldChar w:fldCharType="end"/>
            </w:r>
          </w:hyperlink>
        </w:p>
        <w:p w14:paraId="5FAAF3EB" w14:textId="35E7BDCF"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82" w:history="1">
            <w:r w:rsidR="00CF211C" w:rsidRPr="00E80AA9">
              <w:rPr>
                <w:rStyle w:val="Hyperlink"/>
                <w:rFonts w:ascii="Times New Roman" w:hAnsi="Times New Roman"/>
                <w:b/>
                <w:noProof/>
                <w:sz w:val="20"/>
                <w:szCs w:val="20"/>
              </w:rPr>
              <w:t>3.</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Synthesis of polymers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_Toc31119182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5</w:t>
            </w:r>
            <w:r w:rsidR="00CF211C" w:rsidRPr="00E80AA9">
              <w:rPr>
                <w:rFonts w:ascii="Times New Roman" w:hAnsi="Times New Roman"/>
                <w:noProof/>
                <w:webHidden/>
                <w:sz w:val="20"/>
                <w:szCs w:val="20"/>
              </w:rPr>
              <w:fldChar w:fldCharType="end"/>
            </w:r>
          </w:hyperlink>
        </w:p>
        <w:p w14:paraId="3C5C6A45" w14:textId="0FFFEF35"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83" w:history="1">
            <w:r w:rsidR="00CF211C" w:rsidRPr="00E80AA9">
              <w:rPr>
                <w:rStyle w:val="Hyperlink"/>
                <w:rFonts w:ascii="Times New Roman" w:hAnsi="Times New Roman"/>
                <w:noProof/>
                <w:sz w:val="20"/>
                <w:szCs w:val="20"/>
              </w:rPr>
              <w:t>1)</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Synthesis of polymer </w:t>
            </w:r>
            <w:r w:rsidR="00CF211C" w:rsidRPr="00E80AA9">
              <w:rPr>
                <w:rStyle w:val="Hyperlink"/>
                <w:rFonts w:ascii="Times New Roman" w:hAnsi="Times New Roman"/>
                <w:b/>
                <w:noProof/>
                <w:sz w:val="20"/>
                <w:szCs w:val="20"/>
              </w:rPr>
              <w:t>P1</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_Toc31119183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5</w:t>
            </w:r>
            <w:r w:rsidR="00CF211C" w:rsidRPr="00E80AA9">
              <w:rPr>
                <w:rFonts w:ascii="Times New Roman" w:hAnsi="Times New Roman"/>
                <w:noProof/>
                <w:webHidden/>
                <w:sz w:val="20"/>
                <w:szCs w:val="20"/>
              </w:rPr>
              <w:fldChar w:fldCharType="end"/>
            </w:r>
          </w:hyperlink>
        </w:p>
        <w:p w14:paraId="4065A21F" w14:textId="04F5EAA5"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84" w:history="1">
            <w:r w:rsidR="00CF211C" w:rsidRPr="00E80AA9">
              <w:rPr>
                <w:rStyle w:val="Hyperlink"/>
                <w:rFonts w:ascii="Times New Roman" w:hAnsi="Times New Roman"/>
                <w:noProof/>
                <w:sz w:val="20"/>
                <w:szCs w:val="20"/>
              </w:rPr>
              <w:t>2)</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Synthesis of polymer </w:t>
            </w:r>
            <w:r w:rsidR="00CF211C" w:rsidRPr="00E80AA9">
              <w:rPr>
                <w:rStyle w:val="Hyperlink"/>
                <w:rFonts w:ascii="Times New Roman" w:hAnsi="Times New Roman"/>
                <w:b/>
                <w:noProof/>
                <w:sz w:val="20"/>
                <w:szCs w:val="20"/>
              </w:rPr>
              <w:t>P2</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_Toc31119184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5</w:t>
            </w:r>
            <w:r w:rsidR="00CF211C" w:rsidRPr="00E80AA9">
              <w:rPr>
                <w:rFonts w:ascii="Times New Roman" w:hAnsi="Times New Roman"/>
                <w:noProof/>
                <w:webHidden/>
                <w:sz w:val="20"/>
                <w:szCs w:val="20"/>
              </w:rPr>
              <w:fldChar w:fldCharType="end"/>
            </w:r>
          </w:hyperlink>
        </w:p>
        <w:p w14:paraId="16095CED" w14:textId="6747C3F7"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85" w:history="1">
            <w:r w:rsidR="00CF211C" w:rsidRPr="00E80AA9">
              <w:rPr>
                <w:rStyle w:val="Hyperlink"/>
                <w:rFonts w:ascii="Times New Roman" w:hAnsi="Times New Roman"/>
                <w:noProof/>
                <w:sz w:val="20"/>
                <w:szCs w:val="20"/>
              </w:rPr>
              <w:t>3)</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Synthesis of polymer </w:t>
            </w:r>
            <w:r w:rsidR="00CF211C" w:rsidRPr="00E80AA9">
              <w:rPr>
                <w:rStyle w:val="Hyperlink"/>
                <w:rFonts w:ascii="Times New Roman" w:hAnsi="Times New Roman"/>
                <w:b/>
                <w:noProof/>
                <w:sz w:val="20"/>
                <w:szCs w:val="20"/>
              </w:rPr>
              <w:t>P3</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_Toc31119185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6</w:t>
            </w:r>
            <w:r w:rsidR="00CF211C" w:rsidRPr="00E80AA9">
              <w:rPr>
                <w:rFonts w:ascii="Times New Roman" w:hAnsi="Times New Roman"/>
                <w:noProof/>
                <w:webHidden/>
                <w:sz w:val="20"/>
                <w:szCs w:val="20"/>
              </w:rPr>
              <w:fldChar w:fldCharType="end"/>
            </w:r>
          </w:hyperlink>
        </w:p>
        <w:p w14:paraId="003EA587" w14:textId="1981C72C" w:rsidR="00CF211C" w:rsidRPr="00E80AA9" w:rsidRDefault="00511FAB">
          <w:pPr>
            <w:pStyle w:val="TOC1"/>
            <w:rPr>
              <w:rFonts w:ascii="Times New Roman" w:hAnsi="Times New Roman"/>
              <w:noProof/>
              <w:sz w:val="20"/>
              <w:szCs w:val="20"/>
              <w:lang w:eastAsia="zh-CN"/>
            </w:rPr>
          </w:pPr>
          <w:hyperlink w:anchor="_Toc31119186" w:history="1">
            <w:r w:rsidR="00CF211C" w:rsidRPr="00E80AA9">
              <w:rPr>
                <w:rStyle w:val="Hyperlink"/>
                <w:rFonts w:ascii="Times New Roman" w:hAnsi="Times New Roman"/>
                <w:b/>
                <w:noProof/>
                <w:sz w:val="20"/>
                <w:szCs w:val="20"/>
              </w:rPr>
              <w:t>III.</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Sonication experiment</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_Toc31119186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6</w:t>
            </w:r>
            <w:r w:rsidR="00CF211C" w:rsidRPr="00E80AA9">
              <w:rPr>
                <w:rFonts w:ascii="Times New Roman" w:hAnsi="Times New Roman"/>
                <w:noProof/>
                <w:webHidden/>
                <w:sz w:val="20"/>
                <w:szCs w:val="20"/>
              </w:rPr>
              <w:fldChar w:fldCharType="end"/>
            </w:r>
          </w:hyperlink>
        </w:p>
        <w:p w14:paraId="7E60CCB5" w14:textId="0651FD80"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87" w:history="1">
            <w:r w:rsidR="00CF211C" w:rsidRPr="00E80AA9">
              <w:rPr>
                <w:rStyle w:val="Hyperlink"/>
                <w:rFonts w:ascii="Times New Roman" w:hAnsi="Times New Roman"/>
                <w:b/>
                <w:noProof/>
                <w:sz w:val="20"/>
                <w:szCs w:val="20"/>
              </w:rPr>
              <w:t>1.</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General sonication procedures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_Toc31119187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6</w:t>
            </w:r>
            <w:r w:rsidR="00CF211C" w:rsidRPr="00E80AA9">
              <w:rPr>
                <w:rFonts w:ascii="Times New Roman" w:hAnsi="Times New Roman"/>
                <w:noProof/>
                <w:webHidden/>
                <w:sz w:val="20"/>
                <w:szCs w:val="20"/>
              </w:rPr>
              <w:fldChar w:fldCharType="end"/>
            </w:r>
          </w:hyperlink>
        </w:p>
        <w:p w14:paraId="629A4373" w14:textId="21D65613"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88" w:history="1">
            <w:r w:rsidR="00CF211C" w:rsidRPr="00E80AA9">
              <w:rPr>
                <w:rStyle w:val="Hyperlink"/>
                <w:rFonts w:ascii="Times New Roman" w:hAnsi="Times New Roman"/>
                <w:b/>
                <w:noProof/>
                <w:sz w:val="20"/>
                <w:szCs w:val="20"/>
              </w:rPr>
              <w:t>2.</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Analysis of mechanical activation</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_Toc31119188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6</w:t>
            </w:r>
            <w:r w:rsidR="00CF211C" w:rsidRPr="00E80AA9">
              <w:rPr>
                <w:rFonts w:ascii="Times New Roman" w:hAnsi="Times New Roman"/>
                <w:noProof/>
                <w:webHidden/>
                <w:sz w:val="20"/>
                <w:szCs w:val="20"/>
              </w:rPr>
              <w:fldChar w:fldCharType="end"/>
            </w:r>
          </w:hyperlink>
        </w:p>
        <w:p w14:paraId="531A7934" w14:textId="19DEB0C7"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89" w:history="1">
            <w:r w:rsidR="00CF211C" w:rsidRPr="00E80AA9">
              <w:rPr>
                <w:rStyle w:val="Hyperlink"/>
                <w:rFonts w:ascii="Times New Roman" w:hAnsi="Times New Roman"/>
                <w:noProof/>
                <w:sz w:val="20"/>
                <w:szCs w:val="20"/>
              </w:rPr>
              <w:t>1)</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Ultrasonication of </w:t>
            </w:r>
            <w:r w:rsidR="00CF211C" w:rsidRPr="00E80AA9">
              <w:rPr>
                <w:rStyle w:val="Hyperlink"/>
                <w:rFonts w:ascii="Times New Roman" w:hAnsi="Times New Roman"/>
                <w:b/>
                <w:noProof/>
                <w:sz w:val="20"/>
                <w:szCs w:val="20"/>
              </w:rPr>
              <w:t xml:space="preserve">P2 </w:t>
            </w:r>
            <w:r w:rsidR="00CF211C" w:rsidRPr="00E80AA9">
              <w:rPr>
                <w:rStyle w:val="Hyperlink"/>
                <w:rFonts w:ascii="Times New Roman" w:hAnsi="Times New Roman"/>
                <w:bCs/>
                <w:noProof/>
                <w:sz w:val="20"/>
                <w:szCs w:val="20"/>
              </w:rPr>
              <w:t>polymer</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_Toc31119189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6</w:t>
            </w:r>
            <w:r w:rsidR="00CF211C" w:rsidRPr="00E80AA9">
              <w:rPr>
                <w:rFonts w:ascii="Times New Roman" w:hAnsi="Times New Roman"/>
                <w:noProof/>
                <w:webHidden/>
                <w:sz w:val="20"/>
                <w:szCs w:val="20"/>
              </w:rPr>
              <w:fldChar w:fldCharType="end"/>
            </w:r>
          </w:hyperlink>
        </w:p>
        <w:p w14:paraId="39A8A558" w14:textId="3CBEE562" w:rsidR="00CF211C" w:rsidRPr="00E80AA9" w:rsidRDefault="00511FAB">
          <w:pPr>
            <w:pStyle w:val="TOC3"/>
            <w:tabs>
              <w:tab w:val="left" w:pos="880"/>
              <w:tab w:val="right" w:leader="dot" w:pos="9350"/>
            </w:tabs>
            <w:rPr>
              <w:rFonts w:ascii="Times New Roman" w:hAnsi="Times New Roman"/>
              <w:noProof/>
              <w:sz w:val="20"/>
              <w:szCs w:val="20"/>
              <w:lang w:eastAsia="zh-CN"/>
            </w:rPr>
          </w:pPr>
          <w:hyperlink w:anchor="_Toc31119190" w:history="1">
            <w:r w:rsidR="00CF211C" w:rsidRPr="00E80AA9">
              <w:rPr>
                <w:rStyle w:val="Hyperlink"/>
                <w:rFonts w:ascii="Times New Roman" w:hAnsi="Times New Roman"/>
                <w:bCs/>
                <w:noProof/>
                <w:sz w:val="20"/>
                <w:szCs w:val="20"/>
              </w:rPr>
              <w:t>2)</w:t>
            </w:r>
            <w:r w:rsidR="00CF211C" w:rsidRPr="00E80AA9">
              <w:rPr>
                <w:rFonts w:ascii="Times New Roman" w:hAnsi="Times New Roman"/>
                <w:noProof/>
                <w:sz w:val="20"/>
                <w:szCs w:val="20"/>
                <w:lang w:eastAsia="zh-CN"/>
              </w:rPr>
              <w:tab/>
            </w:r>
            <w:r w:rsidR="00CF211C" w:rsidRPr="00E80AA9">
              <w:rPr>
                <w:rStyle w:val="Hyperlink"/>
                <w:rFonts w:ascii="Times New Roman" w:hAnsi="Times New Roman"/>
                <w:noProof/>
                <w:sz w:val="20"/>
                <w:szCs w:val="20"/>
              </w:rPr>
              <w:t xml:space="preserve">Ultrasonication of </w:t>
            </w:r>
            <w:r w:rsidR="00CF211C" w:rsidRPr="00E80AA9">
              <w:rPr>
                <w:rStyle w:val="Hyperlink"/>
                <w:rFonts w:ascii="Times New Roman" w:hAnsi="Times New Roman"/>
                <w:b/>
                <w:noProof/>
                <w:sz w:val="20"/>
                <w:szCs w:val="20"/>
              </w:rPr>
              <w:t xml:space="preserve">P3 </w:t>
            </w:r>
            <w:r w:rsidR="00CF211C" w:rsidRPr="00E80AA9">
              <w:rPr>
                <w:rStyle w:val="Hyperlink"/>
                <w:rFonts w:ascii="Times New Roman" w:hAnsi="Times New Roman"/>
                <w:bCs/>
                <w:noProof/>
                <w:sz w:val="20"/>
                <w:szCs w:val="20"/>
              </w:rPr>
              <w:t>polymer</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_Toc31119190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8</w:t>
            </w:r>
            <w:r w:rsidR="00CF211C" w:rsidRPr="00E80AA9">
              <w:rPr>
                <w:rFonts w:ascii="Times New Roman" w:hAnsi="Times New Roman"/>
                <w:noProof/>
                <w:webHidden/>
                <w:sz w:val="20"/>
                <w:szCs w:val="20"/>
              </w:rPr>
              <w:fldChar w:fldCharType="end"/>
            </w:r>
          </w:hyperlink>
        </w:p>
        <w:p w14:paraId="15DBF890" w14:textId="74A68A78" w:rsidR="00CF211C" w:rsidRPr="00E80AA9" w:rsidRDefault="00511FAB">
          <w:pPr>
            <w:pStyle w:val="TOC1"/>
            <w:rPr>
              <w:rFonts w:ascii="Times New Roman" w:hAnsi="Times New Roman"/>
              <w:noProof/>
              <w:sz w:val="20"/>
              <w:szCs w:val="20"/>
              <w:lang w:eastAsia="zh-CN"/>
            </w:rPr>
          </w:pPr>
          <w:hyperlink w:anchor="_Toc31119191" w:history="1">
            <w:r w:rsidR="00CF211C" w:rsidRPr="00E80AA9">
              <w:rPr>
                <w:rStyle w:val="Hyperlink"/>
                <w:rFonts w:ascii="Times New Roman" w:hAnsi="Times New Roman"/>
                <w:b/>
                <w:noProof/>
                <w:sz w:val="20"/>
                <w:szCs w:val="20"/>
              </w:rPr>
              <w:t>IV.</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SMFS analysis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_Toc31119191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10</w:t>
            </w:r>
            <w:r w:rsidR="00CF211C" w:rsidRPr="00E80AA9">
              <w:rPr>
                <w:rFonts w:ascii="Times New Roman" w:hAnsi="Times New Roman"/>
                <w:noProof/>
                <w:webHidden/>
                <w:sz w:val="20"/>
                <w:szCs w:val="20"/>
              </w:rPr>
              <w:fldChar w:fldCharType="end"/>
            </w:r>
          </w:hyperlink>
        </w:p>
        <w:p w14:paraId="32DB6CC1" w14:textId="51557DA8"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92" w:history="1">
            <w:r w:rsidR="00CF211C" w:rsidRPr="00E80AA9">
              <w:rPr>
                <w:rStyle w:val="Hyperlink"/>
                <w:rFonts w:ascii="Times New Roman" w:hAnsi="Times New Roman"/>
                <w:b/>
                <w:bCs/>
                <w:noProof/>
                <w:sz w:val="20"/>
                <w:szCs w:val="20"/>
              </w:rPr>
              <w:t>1.</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bCs/>
                <w:noProof/>
                <w:sz w:val="20"/>
                <w:szCs w:val="20"/>
              </w:rPr>
              <w:t>Determination of the thermal activation energy</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_Toc31119192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10</w:t>
            </w:r>
            <w:r w:rsidR="00CF211C" w:rsidRPr="00E80AA9">
              <w:rPr>
                <w:rFonts w:ascii="Times New Roman" w:hAnsi="Times New Roman"/>
                <w:noProof/>
                <w:webHidden/>
                <w:sz w:val="20"/>
                <w:szCs w:val="20"/>
              </w:rPr>
              <w:fldChar w:fldCharType="end"/>
            </w:r>
          </w:hyperlink>
        </w:p>
        <w:p w14:paraId="26E7E3AF" w14:textId="0EED81E5"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93" w:history="1">
            <w:r w:rsidR="00CF211C" w:rsidRPr="00E80AA9">
              <w:rPr>
                <w:rStyle w:val="Hyperlink"/>
                <w:rFonts w:ascii="Times New Roman" w:hAnsi="Times New Roman"/>
                <w:b/>
                <w:bCs/>
                <w:noProof/>
                <w:sz w:val="20"/>
                <w:szCs w:val="20"/>
              </w:rPr>
              <w:t>2.</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bCs/>
                <w:noProof/>
                <w:sz w:val="20"/>
                <w:szCs w:val="20"/>
              </w:rPr>
              <w:t>SMFS curve analysis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_Toc31119193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11</w:t>
            </w:r>
            <w:r w:rsidR="00CF211C" w:rsidRPr="00E80AA9">
              <w:rPr>
                <w:rFonts w:ascii="Times New Roman" w:hAnsi="Times New Roman"/>
                <w:noProof/>
                <w:webHidden/>
                <w:sz w:val="20"/>
                <w:szCs w:val="20"/>
              </w:rPr>
              <w:fldChar w:fldCharType="end"/>
            </w:r>
          </w:hyperlink>
        </w:p>
        <w:p w14:paraId="29167390" w14:textId="09943865"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94" w:history="1">
            <w:r w:rsidR="00CF211C" w:rsidRPr="00E80AA9">
              <w:rPr>
                <w:rStyle w:val="Hyperlink"/>
                <w:rFonts w:ascii="Times New Roman" w:hAnsi="Times New Roman"/>
                <w:b/>
                <w:bCs/>
                <w:noProof/>
                <w:sz w:val="20"/>
                <w:szCs w:val="20"/>
              </w:rPr>
              <w:t>3.</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bCs/>
                <w:noProof/>
                <w:sz w:val="20"/>
                <w:szCs w:val="20"/>
              </w:rPr>
              <w:t>Additional SMFS curves</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_Toc31119194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13</w:t>
            </w:r>
            <w:r w:rsidR="00CF211C" w:rsidRPr="00E80AA9">
              <w:rPr>
                <w:rFonts w:ascii="Times New Roman" w:hAnsi="Times New Roman"/>
                <w:noProof/>
                <w:webHidden/>
                <w:sz w:val="20"/>
                <w:szCs w:val="20"/>
              </w:rPr>
              <w:fldChar w:fldCharType="end"/>
            </w:r>
          </w:hyperlink>
        </w:p>
        <w:p w14:paraId="5D5C1D9F" w14:textId="18D07570" w:rsidR="00CF211C" w:rsidRPr="00E80AA9" w:rsidRDefault="00511FAB">
          <w:pPr>
            <w:pStyle w:val="TOC1"/>
            <w:rPr>
              <w:rFonts w:ascii="Times New Roman" w:hAnsi="Times New Roman"/>
              <w:noProof/>
              <w:sz w:val="20"/>
              <w:szCs w:val="20"/>
              <w:lang w:eastAsia="zh-CN"/>
            </w:rPr>
          </w:pPr>
          <w:hyperlink w:anchor="_Toc31119195" w:history="1">
            <w:r w:rsidR="00CF211C" w:rsidRPr="00E80AA9">
              <w:rPr>
                <w:rStyle w:val="Hyperlink"/>
                <w:rFonts w:ascii="Times New Roman" w:hAnsi="Times New Roman"/>
                <w:b/>
                <w:noProof/>
                <w:sz w:val="20"/>
                <w:szCs w:val="20"/>
              </w:rPr>
              <w:t>V.</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CoGEF modeling</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_Toc31119195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14</w:t>
            </w:r>
            <w:r w:rsidR="00CF211C" w:rsidRPr="00E80AA9">
              <w:rPr>
                <w:rFonts w:ascii="Times New Roman" w:hAnsi="Times New Roman"/>
                <w:noProof/>
                <w:webHidden/>
                <w:sz w:val="20"/>
                <w:szCs w:val="20"/>
              </w:rPr>
              <w:fldChar w:fldCharType="end"/>
            </w:r>
          </w:hyperlink>
        </w:p>
        <w:p w14:paraId="31E95373" w14:textId="06F1E17B"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96" w:history="1">
            <w:r w:rsidR="00CF211C" w:rsidRPr="00E80AA9">
              <w:rPr>
                <w:rStyle w:val="Hyperlink"/>
                <w:rFonts w:ascii="Times New Roman" w:hAnsi="Times New Roman"/>
                <w:b/>
                <w:bCs/>
                <w:noProof/>
                <w:sz w:val="20"/>
                <w:szCs w:val="20"/>
              </w:rPr>
              <w:t>1.</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bCs/>
                <w:noProof/>
                <w:sz w:val="20"/>
                <w:szCs w:val="20"/>
              </w:rPr>
              <w:t>End-to-end distance modeling of ring closed BCOE</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_Toc31119196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15</w:t>
            </w:r>
            <w:r w:rsidR="00CF211C" w:rsidRPr="00E80AA9">
              <w:rPr>
                <w:rFonts w:ascii="Times New Roman" w:hAnsi="Times New Roman"/>
                <w:noProof/>
                <w:webHidden/>
                <w:sz w:val="20"/>
                <w:szCs w:val="20"/>
              </w:rPr>
              <w:fldChar w:fldCharType="end"/>
            </w:r>
          </w:hyperlink>
        </w:p>
        <w:p w14:paraId="5F3331D3" w14:textId="5CF8DACA" w:rsidR="00CF211C" w:rsidRPr="00E80AA9" w:rsidRDefault="00511FAB">
          <w:pPr>
            <w:pStyle w:val="TOC2"/>
            <w:tabs>
              <w:tab w:val="left" w:pos="660"/>
              <w:tab w:val="right" w:leader="dot" w:pos="9350"/>
            </w:tabs>
            <w:rPr>
              <w:rFonts w:ascii="Times New Roman" w:hAnsi="Times New Roman"/>
              <w:noProof/>
              <w:sz w:val="20"/>
              <w:szCs w:val="20"/>
              <w:lang w:eastAsia="zh-CN"/>
            </w:rPr>
          </w:pPr>
          <w:hyperlink w:anchor="_Toc31119197" w:history="1">
            <w:r w:rsidR="00CF211C" w:rsidRPr="00E80AA9">
              <w:rPr>
                <w:rStyle w:val="Hyperlink"/>
                <w:rFonts w:ascii="Times New Roman" w:hAnsi="Times New Roman"/>
                <w:b/>
                <w:bCs/>
                <w:noProof/>
                <w:sz w:val="20"/>
                <w:szCs w:val="20"/>
              </w:rPr>
              <w:t>2.</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bCs/>
                <w:noProof/>
                <w:sz w:val="20"/>
                <w:szCs w:val="20"/>
              </w:rPr>
              <w:t>End-to-end distance modeling of ring opened BCOE</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_Toc31119197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15</w:t>
            </w:r>
            <w:r w:rsidR="00CF211C" w:rsidRPr="00E80AA9">
              <w:rPr>
                <w:rFonts w:ascii="Times New Roman" w:hAnsi="Times New Roman"/>
                <w:noProof/>
                <w:webHidden/>
                <w:sz w:val="20"/>
                <w:szCs w:val="20"/>
              </w:rPr>
              <w:fldChar w:fldCharType="end"/>
            </w:r>
          </w:hyperlink>
        </w:p>
        <w:p w14:paraId="4A0B5DB1" w14:textId="479086BC" w:rsidR="00CF211C" w:rsidRPr="00E80AA9" w:rsidRDefault="00511FAB">
          <w:pPr>
            <w:pStyle w:val="TOC1"/>
            <w:rPr>
              <w:rFonts w:ascii="Times New Roman" w:hAnsi="Times New Roman"/>
              <w:noProof/>
              <w:sz w:val="20"/>
              <w:szCs w:val="20"/>
              <w:lang w:eastAsia="zh-CN"/>
            </w:rPr>
          </w:pPr>
          <w:hyperlink w:anchor="_Toc31119198" w:history="1">
            <w:r w:rsidR="00CF211C" w:rsidRPr="00E80AA9">
              <w:rPr>
                <w:rStyle w:val="Hyperlink"/>
                <w:rFonts w:ascii="Times New Roman" w:hAnsi="Times New Roman"/>
                <w:b/>
                <w:noProof/>
                <w:sz w:val="20"/>
                <w:szCs w:val="20"/>
              </w:rPr>
              <w:t>VI.</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NMR spectra</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_Toc31119198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16</w:t>
            </w:r>
            <w:r w:rsidR="00CF211C" w:rsidRPr="00E80AA9">
              <w:rPr>
                <w:rFonts w:ascii="Times New Roman" w:hAnsi="Times New Roman"/>
                <w:noProof/>
                <w:webHidden/>
                <w:sz w:val="20"/>
                <w:szCs w:val="20"/>
              </w:rPr>
              <w:fldChar w:fldCharType="end"/>
            </w:r>
          </w:hyperlink>
        </w:p>
        <w:p w14:paraId="31163AAD" w14:textId="0E151B48" w:rsidR="00CF211C" w:rsidRPr="00E80AA9" w:rsidRDefault="00511FAB">
          <w:pPr>
            <w:pStyle w:val="TOC1"/>
            <w:rPr>
              <w:rFonts w:ascii="Times New Roman" w:hAnsi="Times New Roman"/>
              <w:noProof/>
              <w:sz w:val="20"/>
              <w:szCs w:val="20"/>
              <w:lang w:eastAsia="zh-CN"/>
            </w:rPr>
          </w:pPr>
          <w:hyperlink w:anchor="_Toc31119199" w:history="1">
            <w:r w:rsidR="00CF211C" w:rsidRPr="00E80AA9">
              <w:rPr>
                <w:rStyle w:val="Hyperlink"/>
                <w:rFonts w:ascii="Times New Roman" w:hAnsi="Times New Roman"/>
                <w:b/>
                <w:noProof/>
                <w:sz w:val="20"/>
                <w:szCs w:val="20"/>
              </w:rPr>
              <w:t>VII.</w:t>
            </w:r>
            <w:r w:rsidR="00CF211C" w:rsidRPr="00E80AA9">
              <w:rPr>
                <w:rFonts w:ascii="Times New Roman" w:hAnsi="Times New Roman"/>
                <w:noProof/>
                <w:sz w:val="20"/>
                <w:szCs w:val="20"/>
                <w:lang w:eastAsia="zh-CN"/>
              </w:rPr>
              <w:tab/>
            </w:r>
            <w:r w:rsidR="00CF211C" w:rsidRPr="00E80AA9">
              <w:rPr>
                <w:rStyle w:val="Hyperlink"/>
                <w:rFonts w:ascii="Times New Roman" w:hAnsi="Times New Roman"/>
                <w:b/>
                <w:noProof/>
                <w:sz w:val="20"/>
                <w:szCs w:val="20"/>
              </w:rPr>
              <w:t>Reference</w:t>
            </w:r>
            <w:r w:rsidR="00CF211C" w:rsidRPr="00E80AA9">
              <w:rPr>
                <w:rFonts w:ascii="Times New Roman" w:hAnsi="Times New Roman"/>
                <w:noProof/>
                <w:webHidden/>
                <w:sz w:val="20"/>
                <w:szCs w:val="20"/>
              </w:rPr>
              <w:tab/>
            </w:r>
            <w:r w:rsidR="00CF211C" w:rsidRPr="00E80AA9">
              <w:rPr>
                <w:rFonts w:ascii="Times New Roman" w:hAnsi="Times New Roman"/>
                <w:noProof/>
                <w:webHidden/>
                <w:sz w:val="20"/>
                <w:szCs w:val="20"/>
              </w:rPr>
              <w:fldChar w:fldCharType="begin"/>
            </w:r>
            <w:r w:rsidR="00CF211C" w:rsidRPr="00E80AA9">
              <w:rPr>
                <w:rFonts w:ascii="Times New Roman" w:hAnsi="Times New Roman"/>
                <w:noProof/>
                <w:webHidden/>
                <w:sz w:val="20"/>
                <w:szCs w:val="20"/>
              </w:rPr>
              <w:instrText xml:space="preserve"> PAGEREF _Toc31119199 \h </w:instrText>
            </w:r>
            <w:r w:rsidR="00CF211C" w:rsidRPr="00E80AA9">
              <w:rPr>
                <w:rFonts w:ascii="Times New Roman" w:hAnsi="Times New Roman"/>
                <w:noProof/>
                <w:webHidden/>
                <w:sz w:val="20"/>
                <w:szCs w:val="20"/>
              </w:rPr>
            </w:r>
            <w:r w:rsidR="00CF211C" w:rsidRPr="00E80AA9">
              <w:rPr>
                <w:rFonts w:ascii="Times New Roman" w:hAnsi="Times New Roman"/>
                <w:noProof/>
                <w:webHidden/>
                <w:sz w:val="20"/>
                <w:szCs w:val="20"/>
              </w:rPr>
              <w:fldChar w:fldCharType="separate"/>
            </w:r>
            <w:r w:rsidR="00CF211C" w:rsidRPr="00E80AA9">
              <w:rPr>
                <w:rFonts w:ascii="Times New Roman" w:hAnsi="Times New Roman"/>
                <w:noProof/>
                <w:webHidden/>
                <w:sz w:val="20"/>
                <w:szCs w:val="20"/>
              </w:rPr>
              <w:t>22</w:t>
            </w:r>
            <w:r w:rsidR="00CF211C" w:rsidRPr="00E80AA9">
              <w:rPr>
                <w:rFonts w:ascii="Times New Roman" w:hAnsi="Times New Roman"/>
                <w:noProof/>
                <w:webHidden/>
                <w:sz w:val="20"/>
                <w:szCs w:val="20"/>
              </w:rPr>
              <w:fldChar w:fldCharType="end"/>
            </w:r>
          </w:hyperlink>
        </w:p>
        <w:p w14:paraId="15899D17" w14:textId="3CD5BD7D" w:rsidR="007E2272" w:rsidRPr="00797C3A" w:rsidRDefault="007E2272" w:rsidP="007E2272">
          <w:r w:rsidRPr="00D24799">
            <w:rPr>
              <w:rFonts w:ascii="Times New Roman" w:hAnsi="Times New Roman" w:cs="Times New Roman"/>
              <w:bCs/>
              <w:noProof/>
              <w:sz w:val="22"/>
            </w:rPr>
            <w:fldChar w:fldCharType="end"/>
          </w:r>
        </w:p>
      </w:sdtContent>
    </w:sdt>
    <w:p w14:paraId="5B5C39EB" w14:textId="77777777" w:rsidR="007E2272" w:rsidRPr="00183474" w:rsidRDefault="007E2272" w:rsidP="007E2272">
      <w:pPr>
        <w:pStyle w:val="Heading1"/>
        <w:numPr>
          <w:ilvl w:val="0"/>
          <w:numId w:val="1"/>
        </w:numPr>
        <w:rPr>
          <w:rFonts w:ascii="Times New Roman" w:hAnsi="Times New Roman" w:cs="Times New Roman"/>
          <w:b/>
          <w:color w:val="000000" w:themeColor="text1"/>
          <w:sz w:val="22"/>
          <w:szCs w:val="24"/>
        </w:rPr>
      </w:pPr>
      <w:bookmarkStart w:id="0" w:name="_Toc31119172"/>
      <w:r w:rsidRPr="00183474">
        <w:rPr>
          <w:rFonts w:ascii="Times New Roman" w:hAnsi="Times New Roman" w:cs="Times New Roman"/>
          <w:b/>
          <w:color w:val="000000" w:themeColor="text1"/>
          <w:sz w:val="22"/>
          <w:szCs w:val="24"/>
        </w:rPr>
        <w:lastRenderedPageBreak/>
        <w:t>General procedures</w:t>
      </w:r>
      <w:bookmarkEnd w:id="0"/>
    </w:p>
    <w:p w14:paraId="7C26DFE8" w14:textId="77777777" w:rsidR="007E2272" w:rsidRPr="007836B2" w:rsidRDefault="007E2272" w:rsidP="007E2272">
      <w:pPr>
        <w:pStyle w:val="Heading2"/>
        <w:rPr>
          <w:rFonts w:ascii="Times New Roman" w:hAnsi="Times New Roman" w:cs="Times New Roman"/>
          <w:b/>
          <w:color w:val="000000" w:themeColor="text1"/>
          <w:sz w:val="20"/>
          <w:szCs w:val="24"/>
        </w:rPr>
      </w:pPr>
      <w:bookmarkStart w:id="1" w:name="_Toc31119173"/>
      <w:r w:rsidRPr="007836B2">
        <w:rPr>
          <w:rFonts w:ascii="Times New Roman" w:hAnsi="Times New Roman" w:cs="Times New Roman"/>
          <w:b/>
          <w:color w:val="000000" w:themeColor="text1"/>
          <w:sz w:val="20"/>
          <w:szCs w:val="24"/>
        </w:rPr>
        <w:t>Materials</w:t>
      </w:r>
      <w:bookmarkEnd w:id="1"/>
    </w:p>
    <w:p w14:paraId="7A68CAED" w14:textId="594509FD" w:rsidR="007E2272" w:rsidRPr="007836B2" w:rsidRDefault="007E2272" w:rsidP="007E2272">
      <w:pPr>
        <w:rPr>
          <w:rFonts w:ascii="Times New Roman" w:hAnsi="Times New Roman" w:cs="Times New Roman"/>
        </w:rPr>
      </w:pPr>
      <w:r w:rsidRPr="007836B2">
        <w:rPr>
          <w:rFonts w:ascii="Times New Roman" w:hAnsi="Times New Roman" w:cs="Times New Roman"/>
        </w:rPr>
        <w:t>Lab general solvents (</w:t>
      </w:r>
      <w:r w:rsidR="00C60AD0">
        <w:rPr>
          <w:rFonts w:ascii="Times New Roman" w:hAnsi="Times New Roman" w:cs="Times New Roman"/>
        </w:rPr>
        <w:t xml:space="preserve">hexane, ethyl acetate, </w:t>
      </w:r>
      <w:r w:rsidRPr="007836B2">
        <w:rPr>
          <w:rFonts w:ascii="Times New Roman" w:hAnsi="Times New Roman" w:cs="Times New Roman"/>
        </w:rPr>
        <w:t xml:space="preserve">dichloromethane, toluene, tetrahydrofuran, </w:t>
      </w:r>
      <w:r w:rsidR="00055756" w:rsidRPr="007836B2">
        <w:rPr>
          <w:rFonts w:ascii="Times New Roman" w:hAnsi="Times New Roman" w:cs="Times New Roman"/>
        </w:rPr>
        <w:t xml:space="preserve">acetonitrile, </w:t>
      </w:r>
      <w:r w:rsidRPr="007836B2">
        <w:rPr>
          <w:rFonts w:ascii="Times New Roman" w:hAnsi="Times New Roman" w:cs="Times New Roman"/>
        </w:rPr>
        <w:t>methanol) were purchased from VWR or Sigma Aldrich.</w:t>
      </w:r>
      <w:r w:rsidR="00055756" w:rsidRPr="007836B2">
        <w:t xml:space="preserve"> </w:t>
      </w:r>
      <w:proofErr w:type="spellStart"/>
      <w:r w:rsidR="00055756" w:rsidRPr="007836B2">
        <w:rPr>
          <w:rFonts w:ascii="Times New Roman" w:hAnsi="Times New Roman" w:cs="Times New Roman"/>
        </w:rPr>
        <w:t>Tetrahydrophthalic</w:t>
      </w:r>
      <w:proofErr w:type="spellEnd"/>
      <w:r w:rsidR="00055756" w:rsidRPr="007836B2">
        <w:rPr>
          <w:rFonts w:ascii="Times New Roman" w:hAnsi="Times New Roman" w:cs="Times New Roman"/>
        </w:rPr>
        <w:t xml:space="preserve"> anhydride (THPA)</w:t>
      </w:r>
      <w:r w:rsidRPr="007836B2">
        <w:rPr>
          <w:rFonts w:ascii="Times New Roman" w:hAnsi="Times New Roman" w:cs="Times New Roman"/>
        </w:rPr>
        <w:t xml:space="preserve">, </w:t>
      </w:r>
      <w:r w:rsidR="00055756" w:rsidRPr="007836B2">
        <w:rPr>
          <w:rFonts w:ascii="Times New Roman" w:hAnsi="Times New Roman" w:cs="Times New Roman"/>
        </w:rPr>
        <w:t>2-butyne-1,4-diol, 3-buten-1-ol, benzophenone,</w:t>
      </w:r>
      <w:r w:rsidR="00055756" w:rsidRPr="007836B2">
        <w:rPr>
          <w:rFonts w:ascii="Times New Roman" w:hAnsi="Times New Roman" w:cs="Times New Roman"/>
          <w:i/>
          <w:iCs/>
        </w:rPr>
        <w:t xml:space="preserve"> p</w:t>
      </w:r>
      <w:r w:rsidR="00055756" w:rsidRPr="007836B2">
        <w:rPr>
          <w:rFonts w:ascii="Times New Roman" w:hAnsi="Times New Roman" w:cs="Times New Roman"/>
        </w:rPr>
        <w:t>-</w:t>
      </w:r>
      <w:proofErr w:type="spellStart"/>
      <w:r w:rsidR="00055756" w:rsidRPr="007836B2">
        <w:rPr>
          <w:rFonts w:ascii="Times New Roman" w:hAnsi="Times New Roman" w:cs="Times New Roman"/>
        </w:rPr>
        <w:t>toluenesulfonic</w:t>
      </w:r>
      <w:proofErr w:type="spellEnd"/>
      <w:r w:rsidR="00055756" w:rsidRPr="007836B2">
        <w:rPr>
          <w:rFonts w:ascii="Times New Roman" w:hAnsi="Times New Roman" w:cs="Times New Roman"/>
        </w:rPr>
        <w:t xml:space="preserve"> acid (</w:t>
      </w:r>
      <w:proofErr w:type="spellStart"/>
      <w:r w:rsidR="00055756" w:rsidRPr="007836B2">
        <w:rPr>
          <w:rFonts w:ascii="Times New Roman" w:hAnsi="Times New Roman" w:cs="Times New Roman"/>
        </w:rPr>
        <w:t>pTSA</w:t>
      </w:r>
      <w:proofErr w:type="spellEnd"/>
      <w:r w:rsidR="00055756" w:rsidRPr="007836B2">
        <w:rPr>
          <w:rFonts w:ascii="Times New Roman" w:hAnsi="Times New Roman" w:cs="Times New Roman"/>
        </w:rPr>
        <w:t>), 3,4-Dihydro-2</w:t>
      </w:r>
      <w:r w:rsidR="00055756" w:rsidRPr="007836B2">
        <w:rPr>
          <w:rFonts w:ascii="Times New Roman" w:hAnsi="Times New Roman" w:cs="Times New Roman"/>
          <w:i/>
          <w:iCs/>
        </w:rPr>
        <w:t>H</w:t>
      </w:r>
      <w:r w:rsidR="00055756" w:rsidRPr="007836B2">
        <w:rPr>
          <w:rFonts w:ascii="Times New Roman" w:hAnsi="Times New Roman" w:cs="Times New Roman"/>
        </w:rPr>
        <w:t xml:space="preserve">-pyran, </w:t>
      </w:r>
      <w:r w:rsidR="00CC24E1" w:rsidRPr="00A6429F">
        <w:rPr>
          <w:rFonts w:ascii="Times New Roman" w:hAnsi="Times New Roman" w:cs="Times New Roman"/>
        </w:rPr>
        <w:t>9-oxabicyclo[6.1.0]non-4-ene</w:t>
      </w:r>
      <w:r w:rsidR="00CC24E1" w:rsidRPr="007836B2">
        <w:rPr>
          <w:rFonts w:ascii="Times New Roman" w:hAnsi="Times New Roman" w:cs="Times New Roman"/>
        </w:rPr>
        <w:t xml:space="preserve"> </w:t>
      </w:r>
      <w:r w:rsidR="00055756" w:rsidRPr="007836B2">
        <w:rPr>
          <w:rFonts w:ascii="Times New Roman" w:hAnsi="Times New Roman" w:cs="Times New Roman"/>
        </w:rPr>
        <w:t xml:space="preserve">and </w:t>
      </w:r>
      <w:r w:rsidRPr="007836B2">
        <w:rPr>
          <w:rFonts w:ascii="Times New Roman" w:hAnsi="Times New Roman" w:cs="Times New Roman"/>
        </w:rPr>
        <w:t xml:space="preserve">Grubbs II catalyst were purchased from Sigma Aldrich, Alfa </w:t>
      </w:r>
      <w:proofErr w:type="spellStart"/>
      <w:r w:rsidRPr="007836B2">
        <w:rPr>
          <w:rFonts w:ascii="Times New Roman" w:hAnsi="Times New Roman" w:cs="Times New Roman"/>
        </w:rPr>
        <w:t>Aesar</w:t>
      </w:r>
      <w:proofErr w:type="spellEnd"/>
      <w:r w:rsidR="00102F07">
        <w:rPr>
          <w:rFonts w:ascii="Times New Roman" w:hAnsi="Times New Roman" w:cs="Times New Roman"/>
        </w:rPr>
        <w:t xml:space="preserve">, </w:t>
      </w:r>
      <w:proofErr w:type="spellStart"/>
      <w:r w:rsidR="00102F07">
        <w:rPr>
          <w:rFonts w:ascii="Times New Roman" w:hAnsi="Times New Roman" w:cs="Times New Roman"/>
        </w:rPr>
        <w:t>Acros</w:t>
      </w:r>
      <w:proofErr w:type="spellEnd"/>
      <w:r w:rsidRPr="007836B2">
        <w:rPr>
          <w:rFonts w:ascii="Times New Roman" w:hAnsi="Times New Roman" w:cs="Times New Roman"/>
        </w:rPr>
        <w:t xml:space="preserve"> or TCI and used without further purification.</w:t>
      </w:r>
    </w:p>
    <w:p w14:paraId="213DEBD9" w14:textId="77777777" w:rsidR="007E2272" w:rsidRPr="000E3AE5" w:rsidRDefault="007E2272" w:rsidP="007E2272">
      <w:pPr>
        <w:pStyle w:val="Heading2"/>
        <w:rPr>
          <w:rFonts w:ascii="Times New Roman" w:hAnsi="Times New Roman" w:cs="Times New Roman"/>
          <w:b/>
          <w:color w:val="000000" w:themeColor="text1"/>
          <w:sz w:val="20"/>
        </w:rPr>
      </w:pPr>
      <w:bookmarkStart w:id="2" w:name="_Toc31119174"/>
      <w:r w:rsidRPr="000E3AE5">
        <w:rPr>
          <w:rFonts w:ascii="Times New Roman" w:hAnsi="Times New Roman" w:cs="Times New Roman"/>
          <w:b/>
          <w:color w:val="000000" w:themeColor="text1"/>
          <w:sz w:val="20"/>
        </w:rPr>
        <w:t>Characterizations</w:t>
      </w:r>
      <w:bookmarkEnd w:id="2"/>
    </w:p>
    <w:p w14:paraId="1C23D64C" w14:textId="77777777" w:rsidR="00055756" w:rsidRDefault="007E2272" w:rsidP="00055756">
      <w:pPr>
        <w:rPr>
          <w:rFonts w:ascii="Times New Roman" w:hAnsi="Times New Roman" w:cs="Times New Roman"/>
        </w:rPr>
      </w:pPr>
      <w:r w:rsidRPr="00ED2937">
        <w:rPr>
          <w:rFonts w:ascii="Times New Roman" w:hAnsi="Times New Roman" w:cs="Times New Roman"/>
          <w:vertAlign w:val="superscript"/>
        </w:rPr>
        <w:t>1</w:t>
      </w:r>
      <w:r w:rsidRPr="00ED2937">
        <w:rPr>
          <w:rFonts w:ascii="Times New Roman" w:hAnsi="Times New Roman" w:cs="Times New Roman"/>
        </w:rPr>
        <w:t xml:space="preserve">H NMR spectra were collected on a </w:t>
      </w:r>
      <w:r w:rsidRPr="005102CF">
        <w:rPr>
          <w:rFonts w:ascii="Times New Roman" w:hAnsi="Times New Roman" w:cs="Times New Roman"/>
        </w:rPr>
        <w:t>Bruker Advance Neo-500 MHz multinuclear NMR</w:t>
      </w:r>
      <w:r>
        <w:rPr>
          <w:rFonts w:ascii="Times New Roman" w:hAnsi="Times New Roman" w:cs="Times New Roman"/>
        </w:rPr>
        <w:t xml:space="preserve"> </w:t>
      </w:r>
      <w:r w:rsidRPr="00ED2937">
        <w:rPr>
          <w:rFonts w:ascii="Times New Roman" w:hAnsi="Times New Roman" w:cs="Times New Roman"/>
        </w:rPr>
        <w:t xml:space="preserve">spectrometer. Chemical shifts are provided in </w:t>
      </w:r>
      <w:r w:rsidRPr="00ED2937">
        <w:rPr>
          <w:rFonts w:ascii="Times New Roman" w:hAnsi="Times New Roman" w:cs="Times New Roman"/>
          <w:i/>
        </w:rPr>
        <w:t xml:space="preserve">ppm </w:t>
      </w:r>
      <w:r w:rsidRPr="00ED2937">
        <w:rPr>
          <w:rFonts w:ascii="Times New Roman" w:hAnsi="Times New Roman" w:cs="Times New Roman"/>
        </w:rPr>
        <w:t xml:space="preserve">(δ) and referenced to the residual </w:t>
      </w:r>
      <w:r w:rsidRPr="00ED2937">
        <w:rPr>
          <w:rFonts w:ascii="Times New Roman" w:hAnsi="Times New Roman" w:cs="Times New Roman"/>
          <w:vertAlign w:val="superscript"/>
        </w:rPr>
        <w:t>1</w:t>
      </w:r>
      <w:r w:rsidRPr="00ED2937">
        <w:rPr>
          <w:rFonts w:ascii="Times New Roman" w:hAnsi="Times New Roman" w:cs="Times New Roman"/>
        </w:rPr>
        <w:t>H peak at 7.26 ppm in CDCl</w:t>
      </w:r>
      <w:r w:rsidRPr="00ED2937">
        <w:rPr>
          <w:rFonts w:ascii="Times New Roman" w:hAnsi="Times New Roman" w:cs="Times New Roman"/>
          <w:vertAlign w:val="subscript"/>
        </w:rPr>
        <w:t>3</w:t>
      </w:r>
      <w:r>
        <w:rPr>
          <w:rFonts w:ascii="Times New Roman" w:hAnsi="Times New Roman" w:cs="Times New Roman"/>
        </w:rPr>
        <w:t xml:space="preserve">. </w:t>
      </w:r>
      <w:r w:rsidRPr="00ED2937">
        <w:rPr>
          <w:rFonts w:ascii="Times New Roman" w:hAnsi="Times New Roman" w:cs="Times New Roman"/>
          <w:vertAlign w:val="superscript"/>
        </w:rPr>
        <w:t>1</w:t>
      </w:r>
      <w:r w:rsidRPr="00ED2937">
        <w:rPr>
          <w:rFonts w:ascii="Times New Roman" w:hAnsi="Times New Roman" w:cs="Times New Roman"/>
        </w:rPr>
        <w:t>H shifts are reported as chemical shift, multiplicity, coupling constant if applicable, and relative integral. Multiplicities are reported as: singlet (s), doublet (d), doublet of doublets (dd), doublet of triplets (dt), doublet of doublet of doublets (</w:t>
      </w:r>
      <w:proofErr w:type="spellStart"/>
      <w:r w:rsidRPr="00ED2937">
        <w:rPr>
          <w:rFonts w:ascii="Times New Roman" w:hAnsi="Times New Roman" w:cs="Times New Roman"/>
        </w:rPr>
        <w:t>ddd</w:t>
      </w:r>
      <w:proofErr w:type="spellEnd"/>
      <w:r w:rsidRPr="00ED2937">
        <w:rPr>
          <w:rFonts w:ascii="Times New Roman" w:hAnsi="Times New Roman" w:cs="Times New Roman"/>
        </w:rPr>
        <w:t>), doublet of doublet of triplets (</w:t>
      </w:r>
      <w:proofErr w:type="spellStart"/>
      <w:r w:rsidRPr="00ED2937">
        <w:rPr>
          <w:rFonts w:ascii="Times New Roman" w:hAnsi="Times New Roman" w:cs="Times New Roman"/>
        </w:rPr>
        <w:t>ddt</w:t>
      </w:r>
      <w:proofErr w:type="spellEnd"/>
      <w:r w:rsidRPr="00ED2937">
        <w:rPr>
          <w:rFonts w:ascii="Times New Roman" w:hAnsi="Times New Roman" w:cs="Times New Roman"/>
        </w:rPr>
        <w:t xml:space="preserve">), triplet (t), triplet of doublets (td), quartet (q), </w:t>
      </w:r>
      <w:proofErr w:type="spellStart"/>
      <w:r>
        <w:rPr>
          <w:rFonts w:ascii="Times New Roman" w:hAnsi="Times New Roman" w:cs="Times New Roman"/>
        </w:rPr>
        <w:t>pentet</w:t>
      </w:r>
      <w:proofErr w:type="spellEnd"/>
      <w:r>
        <w:rPr>
          <w:rFonts w:ascii="Times New Roman" w:hAnsi="Times New Roman" w:cs="Times New Roman"/>
        </w:rPr>
        <w:t xml:space="preserve"> (p), </w:t>
      </w:r>
      <w:proofErr w:type="spellStart"/>
      <w:r w:rsidRPr="00ED2937">
        <w:rPr>
          <w:rFonts w:ascii="Times New Roman" w:hAnsi="Times New Roman" w:cs="Times New Roman"/>
        </w:rPr>
        <w:t>multiplet</w:t>
      </w:r>
      <w:proofErr w:type="spellEnd"/>
      <w:r w:rsidRPr="00ED2937">
        <w:rPr>
          <w:rFonts w:ascii="Times New Roman" w:hAnsi="Times New Roman" w:cs="Times New Roman"/>
        </w:rPr>
        <w:t xml:space="preserve"> (m), or broad (</w:t>
      </w:r>
      <w:proofErr w:type="spellStart"/>
      <w:r w:rsidRPr="00ED2937">
        <w:rPr>
          <w:rFonts w:ascii="Times New Roman" w:hAnsi="Times New Roman" w:cs="Times New Roman"/>
        </w:rPr>
        <w:t>br</w:t>
      </w:r>
      <w:proofErr w:type="spellEnd"/>
      <w:r w:rsidRPr="00ED2937">
        <w:rPr>
          <w:rFonts w:ascii="Times New Roman" w:hAnsi="Times New Roman" w:cs="Times New Roman"/>
        </w:rPr>
        <w:t xml:space="preserve">). Coupling constants (J) are reported in Hertz. </w:t>
      </w:r>
      <w:r w:rsidR="00055756" w:rsidRPr="00E657F3">
        <w:rPr>
          <w:rFonts w:ascii="Times New Roman" w:hAnsi="Times New Roman" w:cs="Times New Roman"/>
        </w:rPr>
        <w:t xml:space="preserve">High-resolution mass spectra were collected on an Agilent LCMS-TOF-DART at Duke University’s Mass Spectrometry Facility. </w:t>
      </w:r>
    </w:p>
    <w:p w14:paraId="4717F804" w14:textId="11A1C6F7" w:rsidR="00055756" w:rsidRDefault="00055756" w:rsidP="00055756">
      <w:pPr>
        <w:rPr>
          <w:rFonts w:ascii="Times New Roman" w:hAnsi="Times New Roman" w:cs="Times New Roman"/>
        </w:rPr>
      </w:pPr>
      <w:r>
        <w:rPr>
          <w:rFonts w:ascii="Times New Roman" w:hAnsi="Times New Roman" w:cs="Times New Roman"/>
        </w:rPr>
        <w:t xml:space="preserve">Photoreaction was </w:t>
      </w:r>
      <w:r w:rsidR="00C60AD0">
        <w:rPr>
          <w:rFonts w:ascii="Times New Roman" w:hAnsi="Times New Roman" w:cs="Times New Roman"/>
        </w:rPr>
        <w:t>conducted</w:t>
      </w:r>
      <w:r>
        <w:rPr>
          <w:rFonts w:ascii="Times New Roman" w:hAnsi="Times New Roman" w:cs="Times New Roman"/>
        </w:rPr>
        <w:t xml:space="preserve"> </w:t>
      </w:r>
      <w:r w:rsidRPr="004E1DF7">
        <w:rPr>
          <w:rFonts w:ascii="Times New Roman" w:hAnsi="Times New Roman" w:cs="Times New Roman"/>
        </w:rPr>
        <w:t>using a photochemical reactor from The Southern New England Ultraviolet Company (Model #RPR-100, RPR2537A/254 nm bulb).</w:t>
      </w:r>
    </w:p>
    <w:p w14:paraId="6B7AF87D" w14:textId="5CA2675B" w:rsidR="00055756" w:rsidRDefault="00055756" w:rsidP="00055756">
      <w:pPr>
        <w:rPr>
          <w:rFonts w:ascii="Times New Roman" w:hAnsi="Times New Roman" w:cs="Times New Roman"/>
        </w:rPr>
      </w:pPr>
      <w:r w:rsidRPr="004E1DF7">
        <w:rPr>
          <w:rFonts w:ascii="Times New Roman" w:hAnsi="Times New Roman" w:cs="Times New Roman"/>
        </w:rPr>
        <w:t>Ultrasonication was performed with a Sonics VCX 750 generator using a 13 mm tip. Pulsed ultrasound (1s on, 1s off) was applied under N</w:t>
      </w:r>
      <w:r w:rsidRPr="004E1DF7">
        <w:rPr>
          <w:rFonts w:ascii="Times New Roman" w:hAnsi="Times New Roman" w:cs="Times New Roman"/>
          <w:vertAlign w:val="subscript"/>
        </w:rPr>
        <w:t>2</w:t>
      </w:r>
      <w:r w:rsidRPr="004E1DF7">
        <w:rPr>
          <w:rFonts w:ascii="Times New Roman" w:hAnsi="Times New Roman" w:cs="Times New Roman"/>
        </w:rPr>
        <w:t xml:space="preserve"> atmosphere while cooled with an ice bath. Aliquot was taken from the solution and subjected to GPC and </w:t>
      </w:r>
      <w:r w:rsidRPr="004E1DF7">
        <w:rPr>
          <w:rFonts w:ascii="Times New Roman" w:hAnsi="Times New Roman" w:cs="Times New Roman"/>
          <w:vertAlign w:val="superscript"/>
        </w:rPr>
        <w:t>1</w:t>
      </w:r>
      <w:r w:rsidRPr="004E1DF7">
        <w:rPr>
          <w:rFonts w:ascii="Times New Roman" w:hAnsi="Times New Roman" w:cs="Times New Roman"/>
        </w:rPr>
        <w:t xml:space="preserve">H NMR analysis. </w:t>
      </w:r>
    </w:p>
    <w:p w14:paraId="730AFA4B" w14:textId="63622450" w:rsidR="00055756" w:rsidRDefault="00055756" w:rsidP="00055756">
      <w:pPr>
        <w:rPr>
          <w:rFonts w:ascii="Times New Roman" w:hAnsi="Times New Roman" w:cs="Times New Roman"/>
        </w:rPr>
      </w:pPr>
      <w:r w:rsidRPr="00E657F3">
        <w:rPr>
          <w:rFonts w:ascii="Times New Roman" w:hAnsi="Times New Roman" w:cs="Times New Roman"/>
        </w:rPr>
        <w:t>Gel permeation chromatography (GPC) was performed on two Agilent </w:t>
      </w:r>
      <w:proofErr w:type="spellStart"/>
      <w:r w:rsidRPr="00E657F3">
        <w:rPr>
          <w:rFonts w:ascii="Times New Roman" w:hAnsi="Times New Roman" w:cs="Times New Roman"/>
        </w:rPr>
        <w:t>PLgel</w:t>
      </w:r>
      <w:proofErr w:type="spellEnd"/>
      <w:r w:rsidRPr="00E657F3">
        <w:rPr>
          <w:rFonts w:ascii="Times New Roman" w:hAnsi="Times New Roman" w:cs="Times New Roman"/>
        </w:rPr>
        <w:t xml:space="preserve"> mixed-C columns (10</w:t>
      </w:r>
      <w:r w:rsidRPr="00E657F3">
        <w:rPr>
          <w:rFonts w:ascii="Times New Roman" w:hAnsi="Times New Roman" w:cs="Times New Roman"/>
          <w:vertAlign w:val="superscript"/>
        </w:rPr>
        <w:t xml:space="preserve">5 </w:t>
      </w:r>
      <w:r w:rsidRPr="00E657F3">
        <w:rPr>
          <w:rFonts w:ascii="Times New Roman" w:hAnsi="Times New Roman" w:cs="Times New Roman"/>
        </w:rPr>
        <w:t xml:space="preserve">Å, 7.5x300 mm, 5 </w:t>
      </w:r>
      <w:proofErr w:type="spellStart"/>
      <w:r w:rsidRPr="00E657F3">
        <w:rPr>
          <w:rFonts w:ascii="Times New Roman" w:hAnsi="Times New Roman" w:cs="Times New Roman"/>
        </w:rPr>
        <w:t>μm</w:t>
      </w:r>
      <w:proofErr w:type="spellEnd"/>
      <w:r w:rsidRPr="00E657F3">
        <w:rPr>
          <w:rFonts w:ascii="Times New Roman" w:hAnsi="Times New Roman" w:cs="Times New Roman"/>
        </w:rPr>
        <w:t xml:space="preserve">, part number PL1110-6500) using THF (stabilized with 100 ppm BHT) as the eluent. Molecular weights were calculated using a Wyatt Dawn EOS multi-angle light scattering (MALS) detector and Wyatt </w:t>
      </w:r>
      <w:proofErr w:type="spellStart"/>
      <w:r w:rsidRPr="00E657F3">
        <w:rPr>
          <w:rFonts w:ascii="Times New Roman" w:hAnsi="Times New Roman" w:cs="Times New Roman"/>
        </w:rPr>
        <w:t>Optilab</w:t>
      </w:r>
      <w:proofErr w:type="spellEnd"/>
      <w:r w:rsidRPr="00E657F3">
        <w:rPr>
          <w:rFonts w:ascii="Times New Roman" w:hAnsi="Times New Roman" w:cs="Times New Roman"/>
        </w:rPr>
        <w:t xml:space="preserve"> DSP Interferometric Refractometer (RI). The refractive index increment (</w:t>
      </w:r>
      <w:proofErr w:type="spellStart"/>
      <w:r w:rsidRPr="00E657F3">
        <w:rPr>
          <w:rFonts w:ascii="Times New Roman" w:hAnsi="Times New Roman" w:cs="Times New Roman"/>
        </w:rPr>
        <w:t>dn</w:t>
      </w:r>
      <w:proofErr w:type="spellEnd"/>
      <w:r w:rsidRPr="00E657F3">
        <w:rPr>
          <w:rFonts w:ascii="Times New Roman" w:hAnsi="Times New Roman" w:cs="Times New Roman"/>
        </w:rPr>
        <w:t>/dc) values were determined by online calculation based on injections of known concentration and mass.</w:t>
      </w:r>
    </w:p>
    <w:p w14:paraId="0730F5AD" w14:textId="77777777" w:rsidR="00055756" w:rsidRPr="00E657F3" w:rsidRDefault="00055756" w:rsidP="00055756">
      <w:pPr>
        <w:rPr>
          <w:rFonts w:ascii="Times New Roman" w:hAnsi="Times New Roman" w:cs="Times New Roman"/>
        </w:rPr>
      </w:pPr>
      <w:r w:rsidRPr="00E657F3">
        <w:rPr>
          <w:rFonts w:ascii="Times New Roman" w:hAnsi="Times New Roman" w:cs="Times New Roman"/>
        </w:rPr>
        <w:t xml:space="preserve">Sharp Microlever silicon probes (MSNL) and Silicon Nitride AFM Probes (PNP-DB) were correspondingly purchased from Bruker (Camarillo, CA) and </w:t>
      </w:r>
      <w:proofErr w:type="spellStart"/>
      <w:proofErr w:type="gramStart"/>
      <w:r w:rsidRPr="00E657F3">
        <w:rPr>
          <w:rFonts w:ascii="Times New Roman" w:hAnsi="Times New Roman" w:cs="Times New Roman"/>
        </w:rPr>
        <w:t>NanoAndMore</w:t>
      </w:r>
      <w:proofErr w:type="spellEnd"/>
      <w:r w:rsidRPr="00E657F3">
        <w:rPr>
          <w:rFonts w:ascii="Times New Roman" w:hAnsi="Times New Roman" w:cs="Times New Roman"/>
        </w:rPr>
        <w:t>(</w:t>
      </w:r>
      <w:proofErr w:type="gramEnd"/>
      <w:r w:rsidRPr="00E657F3">
        <w:rPr>
          <w:rFonts w:ascii="Times New Roman" w:hAnsi="Times New Roman" w:cs="Times New Roman"/>
        </w:rPr>
        <w:t>Watsonville, CA). All of the SMFS studies were conducted at ambient temperature (~23 °C) using a homemade AFM, which was constructed using a Digital Instruments scanning head mounted on top of a piezoelectric positioner, similar to the one described in detail previously.</w:t>
      </w:r>
      <w:r w:rsidRPr="00E657F3">
        <w:rPr>
          <w:rFonts w:ascii="Times New Roman" w:hAnsi="Times New Roman" w:cs="Times New Roman"/>
        </w:rPr>
        <w:fldChar w:fldCharType="begin">
          <w:fldData xml:space="preserve">PEVuZE5vdGU+PENpdGU+PEF1dGhvcj5LbHVrb3ZpY2g8L0F1dGhvcj48WWVhcj4yMDEzPC9ZZWFy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</w:fldData>
        </w:fldChar>
      </w:r>
      <w:r w:rsidRPr="00E657F3">
        <w:rPr>
          <w:rFonts w:ascii="Times New Roman" w:hAnsi="Times New Roman" w:cs="Times New Roman"/>
        </w:rPr>
        <w:instrText xml:space="preserve"> ADDIN EN.CITE </w:instrText>
      </w:r>
      <w:r w:rsidRPr="00E657F3">
        <w:rPr>
          <w:rFonts w:ascii="Times New Roman" w:hAnsi="Times New Roman" w:cs="Times New Roman"/>
        </w:rPr>
        <w:fldChar w:fldCharType="begin">
          <w:fldData xml:space="preserve">PEVuZE5vdGU+PENpdGU+PEF1dGhvcj5LbHVrb3ZpY2g8L0F1dGhvcj48WWVhcj4yMDEzPC9ZZWFy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</w:fldData>
        </w:fldChar>
      </w:r>
      <w:r w:rsidRPr="00E657F3">
        <w:rPr>
          <w:rFonts w:ascii="Times New Roman" w:hAnsi="Times New Roman" w:cs="Times New Roman"/>
        </w:rPr>
        <w:instrText xml:space="preserve"> ADDIN EN.CITE.DATA </w:instrText>
      </w:r>
      <w:r w:rsidRPr="00E657F3">
        <w:rPr>
          <w:rFonts w:ascii="Times New Roman" w:hAnsi="Times New Roman" w:cs="Times New Roman"/>
        </w:rPr>
      </w:r>
      <w:r w:rsidRPr="00E657F3">
        <w:rPr>
          <w:rFonts w:ascii="Times New Roman" w:hAnsi="Times New Roman" w:cs="Times New Roman"/>
        </w:rPr>
        <w:fldChar w:fldCharType="end"/>
      </w:r>
      <w:r w:rsidRPr="00E657F3">
        <w:rPr>
          <w:rFonts w:ascii="Times New Roman" w:hAnsi="Times New Roman" w:cs="Times New Roman"/>
        </w:rPr>
      </w:r>
      <w:r w:rsidRPr="00E657F3">
        <w:rPr>
          <w:rFonts w:ascii="Times New Roman" w:hAnsi="Times New Roman" w:cs="Times New Roman"/>
        </w:rPr>
        <w:fldChar w:fldCharType="separate"/>
      </w:r>
      <w:r w:rsidRPr="00E657F3">
        <w:rPr>
          <w:rFonts w:ascii="Times New Roman" w:hAnsi="Times New Roman" w:cs="Times New Roman"/>
          <w:noProof/>
          <w:vertAlign w:val="superscript"/>
        </w:rPr>
        <w:t>1-2</w:t>
      </w:r>
      <w:r w:rsidRPr="00E657F3">
        <w:rPr>
          <w:rFonts w:ascii="Times New Roman" w:hAnsi="Times New Roman" w:cs="Times New Roman"/>
        </w:rPr>
        <w:fldChar w:fldCharType="end"/>
      </w:r>
      <w:r w:rsidRPr="00E657F3">
        <w:rPr>
          <w:rFonts w:ascii="Times New Roman" w:hAnsi="Times New Roman" w:cs="Times New Roman"/>
        </w:rPr>
        <w:t xml:space="preserve"> The AFM pulling experiments were conducted in a solution of toluene. The spring constant of each cantilever was calibrated in air, using the thermal noise method, based on the energy equipartition theorem as described previously.</w:t>
      </w:r>
      <w:r w:rsidRPr="00E657F3">
        <w:rPr>
          <w:rFonts w:ascii="Times New Roman" w:hAnsi="Times New Roman" w:cs="Times New Roman"/>
        </w:rPr>
        <w:fldChar w:fldCharType="begin">
          <w:fldData xml:space="preserve">PEVuZE5vdGU+PENpdGU+PEF1dGhvcj5LbHVrb3ZpY2g8L0F1dGhvcj48WWVhcj4yMDEzPC9ZZWFy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</w:fldData>
        </w:fldChar>
      </w:r>
      <w:r w:rsidRPr="00E657F3">
        <w:rPr>
          <w:rFonts w:ascii="Times New Roman" w:hAnsi="Times New Roman" w:cs="Times New Roman"/>
        </w:rPr>
        <w:instrText xml:space="preserve"> ADDIN EN.CITE </w:instrText>
      </w:r>
      <w:r w:rsidRPr="00E657F3">
        <w:rPr>
          <w:rFonts w:ascii="Times New Roman" w:hAnsi="Times New Roman" w:cs="Times New Roman"/>
        </w:rPr>
        <w:fldChar w:fldCharType="begin">
          <w:fldData xml:space="preserve">PEVuZE5vdGU+PENpdGU+PEF1dGhvcj5LbHVrb3ZpY2g8L0F1dGhvcj48WWVhcj4yMDEzPC9ZZWFy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</w:fldData>
        </w:fldChar>
      </w:r>
      <w:r w:rsidRPr="00E657F3">
        <w:rPr>
          <w:rFonts w:ascii="Times New Roman" w:hAnsi="Times New Roman" w:cs="Times New Roman"/>
        </w:rPr>
        <w:instrText xml:space="preserve"> ADDIN EN.CITE.DATA </w:instrText>
      </w:r>
      <w:r w:rsidRPr="00E657F3">
        <w:rPr>
          <w:rFonts w:ascii="Times New Roman" w:hAnsi="Times New Roman" w:cs="Times New Roman"/>
        </w:rPr>
      </w:r>
      <w:r w:rsidRPr="00E657F3">
        <w:rPr>
          <w:rFonts w:ascii="Times New Roman" w:hAnsi="Times New Roman" w:cs="Times New Roman"/>
        </w:rPr>
        <w:fldChar w:fldCharType="end"/>
      </w:r>
      <w:r w:rsidRPr="00E657F3">
        <w:rPr>
          <w:rFonts w:ascii="Times New Roman" w:hAnsi="Times New Roman" w:cs="Times New Roman"/>
        </w:rPr>
      </w:r>
      <w:r w:rsidRPr="00E657F3">
        <w:rPr>
          <w:rFonts w:ascii="Times New Roman" w:hAnsi="Times New Roman" w:cs="Times New Roman"/>
        </w:rPr>
        <w:fldChar w:fldCharType="separate"/>
      </w:r>
      <w:r w:rsidRPr="00E657F3">
        <w:rPr>
          <w:rFonts w:ascii="Times New Roman" w:hAnsi="Times New Roman" w:cs="Times New Roman"/>
          <w:noProof/>
          <w:vertAlign w:val="superscript"/>
        </w:rPr>
        <w:t>1-2</w:t>
      </w:r>
      <w:r w:rsidRPr="00E657F3">
        <w:rPr>
          <w:rFonts w:ascii="Times New Roman" w:hAnsi="Times New Roman" w:cs="Times New Roman"/>
        </w:rPr>
        <w:fldChar w:fldCharType="end"/>
      </w:r>
      <w:r w:rsidRPr="00E657F3">
        <w:rPr>
          <w:rFonts w:ascii="Times New Roman" w:hAnsi="Times New Roman" w:cs="Times New Roman"/>
        </w:rPr>
        <w:t xml:space="preserve"> Measurements were carried out in a closed fluid cell with a scanning set for a series of approaching/retracting cycles. Probes were prepared by immersing in piranha solution (H</w:t>
      </w:r>
      <w:r w:rsidRPr="00E657F3">
        <w:rPr>
          <w:rFonts w:ascii="Times New Roman" w:hAnsi="Times New Roman" w:cs="Times New Roman"/>
          <w:vertAlign w:val="subscript"/>
        </w:rPr>
        <w:t>2</w:t>
      </w:r>
      <w:r w:rsidRPr="00E657F3">
        <w:rPr>
          <w:rFonts w:ascii="Times New Roman" w:hAnsi="Times New Roman" w:cs="Times New Roman"/>
        </w:rPr>
        <w:t>SO</w:t>
      </w:r>
      <w:r w:rsidRPr="00E657F3">
        <w:rPr>
          <w:rFonts w:ascii="Times New Roman" w:hAnsi="Times New Roman" w:cs="Times New Roman"/>
          <w:vertAlign w:val="subscript"/>
        </w:rPr>
        <w:t>4</w:t>
      </w:r>
      <w:r w:rsidRPr="00E657F3">
        <w:rPr>
          <w:rFonts w:ascii="Times New Roman" w:hAnsi="Times New Roman" w:cs="Times New Roman"/>
        </w:rPr>
        <w:t>: H</w:t>
      </w:r>
      <w:r w:rsidRPr="00E657F3">
        <w:rPr>
          <w:rFonts w:ascii="Times New Roman" w:hAnsi="Times New Roman" w:cs="Times New Roman"/>
          <w:vertAlign w:val="subscript"/>
        </w:rPr>
        <w:t>2</w:t>
      </w:r>
      <w:r w:rsidRPr="00E657F3">
        <w:rPr>
          <w:rFonts w:ascii="Times New Roman" w:hAnsi="Times New Roman" w:cs="Times New Roman"/>
        </w:rPr>
        <w:t>O</w:t>
      </w:r>
      <w:r w:rsidRPr="00E657F3">
        <w:rPr>
          <w:rFonts w:ascii="Times New Roman" w:hAnsi="Times New Roman" w:cs="Times New Roman"/>
          <w:vertAlign w:val="subscript"/>
        </w:rPr>
        <w:t>2</w:t>
      </w:r>
      <w:r w:rsidRPr="00E657F3">
        <w:rPr>
          <w:rFonts w:ascii="Times New Roman" w:hAnsi="Times New Roman" w:cs="Times New Roman"/>
        </w:rPr>
        <w:t xml:space="preserve"> = 3:1) for 15 minutes at room temperature and then immersing in deionized water and dried by touching them against a borohydride. Silicon substrates were prepared by first allowing each to soak in hot piranha solution for 30 minutes and then washed with deionized water and dried under a stream of nitrogen. Caution should be used when handling piranha solution: it has been reported to detonate unexpectedly. The substrate and the cantilever were then placed in a UVO cleaner (ozone produced through UV light) for 15 minutes. After </w:t>
      </w:r>
      <w:proofErr w:type="spellStart"/>
      <w:r w:rsidRPr="00E657F3">
        <w:rPr>
          <w:rFonts w:ascii="Times New Roman" w:hAnsi="Times New Roman" w:cs="Times New Roman"/>
        </w:rPr>
        <w:t>ozonolysis</w:t>
      </w:r>
      <w:proofErr w:type="spellEnd"/>
      <w:r w:rsidRPr="00E657F3">
        <w:rPr>
          <w:rFonts w:ascii="Times New Roman" w:hAnsi="Times New Roman" w:cs="Times New Roman"/>
        </w:rPr>
        <w:t xml:space="preserve">, the cantilever was mounted in the fluid cell. 20 </w:t>
      </w:r>
      <w:proofErr w:type="spellStart"/>
      <w:r w:rsidRPr="00E657F3">
        <w:rPr>
          <w:rFonts w:ascii="Times New Roman" w:hAnsi="Times New Roman" w:cs="Times New Roman"/>
        </w:rPr>
        <w:t>μL</w:t>
      </w:r>
      <w:proofErr w:type="spellEnd"/>
      <w:r w:rsidRPr="00E657F3">
        <w:rPr>
          <w:rFonts w:ascii="Times New Roman" w:hAnsi="Times New Roman" w:cs="Times New Roman"/>
        </w:rPr>
        <w:t xml:space="preserve"> of a 0.05-0.1 mg/mL polymer solution was added to the silicon substrate surface and allowed to dry. The silicon substrate was then placed on the piezoelectric stage of the AFM. Force curves were collected in </w:t>
      </w:r>
      <w:proofErr w:type="spellStart"/>
      <w:r w:rsidRPr="00E657F3">
        <w:rPr>
          <w:rFonts w:ascii="Times New Roman" w:hAnsi="Times New Roman" w:cs="Times New Roman"/>
        </w:rPr>
        <w:t>dSPACE</w:t>
      </w:r>
      <w:proofErr w:type="spellEnd"/>
      <w:r w:rsidRPr="00E657F3">
        <w:rPr>
          <w:rFonts w:ascii="Times New Roman" w:hAnsi="Times New Roman" w:cs="Times New Roman"/>
        </w:rPr>
        <w:t xml:space="preserve"> (</w:t>
      </w:r>
      <w:proofErr w:type="spellStart"/>
      <w:r w:rsidRPr="00E657F3">
        <w:rPr>
          <w:rFonts w:ascii="Times New Roman" w:hAnsi="Times New Roman" w:cs="Times New Roman"/>
        </w:rPr>
        <w:t>dSPACE</w:t>
      </w:r>
      <w:proofErr w:type="spellEnd"/>
      <w:r w:rsidRPr="00E657F3">
        <w:rPr>
          <w:rFonts w:ascii="Times New Roman" w:hAnsi="Times New Roman" w:cs="Times New Roman"/>
        </w:rPr>
        <w:t xml:space="preserve"> Inc. Wixom, MI) and analyzed using </w:t>
      </w:r>
      <w:proofErr w:type="spellStart"/>
      <w:r w:rsidRPr="00E657F3">
        <w:rPr>
          <w:rFonts w:ascii="Times New Roman" w:hAnsi="Times New Roman" w:cs="Times New Roman"/>
        </w:rPr>
        <w:t>Matlab</w:t>
      </w:r>
      <w:proofErr w:type="spellEnd"/>
      <w:r w:rsidRPr="00E657F3">
        <w:rPr>
          <w:rFonts w:ascii="Times New Roman" w:hAnsi="Times New Roman" w:cs="Times New Roman"/>
        </w:rPr>
        <w:t xml:space="preserve"> (The MathWorks, Inc., Natick, MA). All data were filtered during acquisition at 500 Hz. After acquisition, the data were calibrated and plotted by using homemade software written in </w:t>
      </w:r>
      <w:proofErr w:type="spellStart"/>
      <w:r w:rsidRPr="00E657F3">
        <w:rPr>
          <w:rFonts w:ascii="Times New Roman" w:hAnsi="Times New Roman" w:cs="Times New Roman"/>
        </w:rPr>
        <w:t>Matlab</w:t>
      </w:r>
      <w:proofErr w:type="spellEnd"/>
      <w:r w:rsidRPr="00E657F3">
        <w:rPr>
          <w:rFonts w:ascii="Times New Roman" w:hAnsi="Times New Roman" w:cs="Times New Roman"/>
        </w:rPr>
        <w:t xml:space="preserve"> language.</w:t>
      </w:r>
    </w:p>
    <w:p w14:paraId="4548F30C" w14:textId="7C4DAD02" w:rsidR="003133BD" w:rsidRPr="00183474" w:rsidRDefault="003133BD" w:rsidP="00055756">
      <w:pPr>
        <w:rPr>
          <w:rFonts w:ascii="Times New Roman" w:hAnsi="Times New Roman" w:cs="Times New Roman"/>
        </w:rPr>
      </w:pPr>
      <w:r>
        <w:rPr>
          <w:rFonts w:ascii="Times New Roman" w:hAnsi="Times New Roman" w:cs="Times New Roman"/>
        </w:rPr>
        <w:br w:type="page"/>
      </w:r>
    </w:p>
    <w:p w14:paraId="5C785392" w14:textId="77777777" w:rsidR="003133BD" w:rsidRDefault="003133BD" w:rsidP="003133BD">
      <w:pPr>
        <w:pStyle w:val="Heading1"/>
        <w:numPr>
          <w:ilvl w:val="0"/>
          <w:numId w:val="1"/>
        </w:numPr>
        <w:rPr>
          <w:rFonts w:ascii="Times New Roman" w:hAnsi="Times New Roman" w:cs="Times New Roman"/>
          <w:b/>
          <w:color w:val="000000" w:themeColor="text1"/>
          <w:sz w:val="22"/>
          <w:szCs w:val="22"/>
        </w:rPr>
      </w:pPr>
      <w:bookmarkStart w:id="3" w:name="_Toc31119175"/>
      <w:r w:rsidRPr="00183474">
        <w:rPr>
          <w:rFonts w:ascii="Times New Roman" w:hAnsi="Times New Roman" w:cs="Times New Roman"/>
          <w:b/>
          <w:color w:val="000000" w:themeColor="text1"/>
          <w:sz w:val="22"/>
          <w:szCs w:val="22"/>
        </w:rPr>
        <w:lastRenderedPageBreak/>
        <w:t>Synthe</w:t>
      </w:r>
      <w:r>
        <w:rPr>
          <w:rFonts w:ascii="Times New Roman" w:hAnsi="Times New Roman" w:cs="Times New Roman"/>
          <w:b/>
          <w:color w:val="000000" w:themeColor="text1"/>
          <w:sz w:val="22"/>
          <w:szCs w:val="22"/>
        </w:rPr>
        <w:t>sis details</w:t>
      </w:r>
      <w:bookmarkEnd w:id="3"/>
    </w:p>
    <w:p w14:paraId="08E7E208" w14:textId="73573FB7" w:rsidR="00CF211C" w:rsidRDefault="00CF211C" w:rsidP="00CF211C">
      <w:pPr>
        <w:pStyle w:val="Heading2"/>
        <w:numPr>
          <w:ilvl w:val="0"/>
          <w:numId w:val="2"/>
        </w:numPr>
        <w:rPr>
          <w:rFonts w:ascii="Times New Roman" w:hAnsi="Times New Roman" w:cs="Times New Roman"/>
          <w:b/>
          <w:color w:val="000000" w:themeColor="text1"/>
          <w:sz w:val="20"/>
          <w:szCs w:val="22"/>
        </w:rPr>
      </w:pPr>
      <w:bookmarkStart w:id="4" w:name="_Toc31119176"/>
      <w:r>
        <w:rPr>
          <w:rFonts w:ascii="Times New Roman" w:hAnsi="Times New Roman" w:cs="Times New Roman"/>
          <w:b/>
          <w:color w:val="000000" w:themeColor="text1"/>
          <w:sz w:val="20"/>
          <w:szCs w:val="22"/>
        </w:rPr>
        <w:t>Synthesis scheme</w:t>
      </w:r>
      <w:bookmarkEnd w:id="4"/>
    </w:p>
    <w:p w14:paraId="7AB54B94" w14:textId="6FA53D04" w:rsidR="003133BD" w:rsidRPr="00654BD7" w:rsidRDefault="00B613E4" w:rsidP="00B613E4">
      <w:pPr>
        <w:jc w:val="center"/>
      </w:pPr>
      <w:r>
        <w:object w:dxaOrig="10817" w:dyaOrig="12230" w14:anchorId="0E375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35pt;height:486.4pt" o:ole="">
            <v:imagedata r:id="rId8" o:title=""/>
          </v:shape>
          <o:OLEObject Type="Embed" ProgID="ChemDraw.Document.6.0" ShapeID="_x0000_i1025" DrawAspect="Content" ObjectID="_1648310731" r:id="rId9"/>
        </w:object>
      </w:r>
    </w:p>
    <w:p w14:paraId="182177E9" w14:textId="25986C1E" w:rsidR="003133BD" w:rsidRDefault="003133BD" w:rsidP="003133BD">
      <w:pPr>
        <w:pStyle w:val="Heading2"/>
        <w:numPr>
          <w:ilvl w:val="0"/>
          <w:numId w:val="2"/>
        </w:numPr>
        <w:rPr>
          <w:rFonts w:ascii="Times New Roman" w:hAnsi="Times New Roman" w:cs="Times New Roman"/>
          <w:b/>
          <w:color w:val="000000" w:themeColor="text1"/>
          <w:sz w:val="20"/>
          <w:szCs w:val="22"/>
        </w:rPr>
      </w:pPr>
      <w:bookmarkStart w:id="5" w:name="_Toc31119177"/>
      <w:r>
        <w:rPr>
          <w:rFonts w:ascii="Times New Roman" w:hAnsi="Times New Roman" w:cs="Times New Roman"/>
          <w:b/>
          <w:color w:val="000000" w:themeColor="text1"/>
          <w:sz w:val="20"/>
          <w:szCs w:val="22"/>
        </w:rPr>
        <w:t>Synthesis of small molecule</w:t>
      </w:r>
      <w:r w:rsidR="007B1E03">
        <w:rPr>
          <w:rFonts w:ascii="Times New Roman" w:hAnsi="Times New Roman" w:cs="Times New Roman"/>
          <w:b/>
          <w:color w:val="000000" w:themeColor="text1"/>
          <w:sz w:val="20"/>
          <w:szCs w:val="22"/>
        </w:rPr>
        <w:t>s</w:t>
      </w:r>
      <w:bookmarkEnd w:id="5"/>
    </w:p>
    <w:p w14:paraId="5701E4F5" w14:textId="77777777" w:rsidR="003133BD" w:rsidRPr="00D24B21" w:rsidRDefault="003133BD" w:rsidP="003133BD">
      <w:pPr>
        <w:pStyle w:val="Heading3"/>
        <w:numPr>
          <w:ilvl w:val="0"/>
          <w:numId w:val="5"/>
        </w:numPr>
        <w:rPr>
          <w:rFonts w:ascii="Times New Roman" w:hAnsi="Times New Roman" w:cs="Times New Roman"/>
          <w:color w:val="auto"/>
          <w:sz w:val="20"/>
        </w:rPr>
      </w:pPr>
      <w:bookmarkStart w:id="6" w:name="_Toc31119178"/>
      <w:r>
        <w:rPr>
          <w:rFonts w:ascii="Times New Roman" w:hAnsi="Times New Roman" w:cs="Times New Roman"/>
          <w:color w:val="auto"/>
          <w:sz w:val="20"/>
        </w:rPr>
        <w:t>Synthesis of c</w:t>
      </w:r>
      <w:r w:rsidRPr="00D24B21">
        <w:rPr>
          <w:rFonts w:ascii="Times New Roman" w:hAnsi="Times New Roman" w:cs="Times New Roman"/>
          <w:color w:val="auto"/>
          <w:sz w:val="20"/>
        </w:rPr>
        <w:t xml:space="preserve">ompound </w:t>
      </w:r>
      <w:r w:rsidRPr="00D24B21">
        <w:rPr>
          <w:rFonts w:ascii="Times New Roman" w:hAnsi="Times New Roman" w:cs="Times New Roman"/>
          <w:b/>
          <w:color w:val="auto"/>
          <w:sz w:val="20"/>
        </w:rPr>
        <w:t>1</w:t>
      </w:r>
      <w:bookmarkEnd w:id="6"/>
    </w:p>
    <w:p w14:paraId="7EB9777F" w14:textId="07C0280F" w:rsidR="003133BD" w:rsidRPr="00810BCF" w:rsidRDefault="00B613E4" w:rsidP="003133BD">
      <w:pPr>
        <w:jc w:val="center"/>
      </w:pPr>
      <w:r>
        <w:object w:dxaOrig="5367" w:dyaOrig="1762" w14:anchorId="7CB97D50">
          <v:shape id="_x0000_i1026" type="#_x0000_t75" style="width:215.15pt;height:70.35pt" o:ole="">
            <v:imagedata r:id="rId10" o:title=""/>
          </v:shape>
          <o:OLEObject Type="Embed" ProgID="ChemDraw.Document.6.0" ShapeID="_x0000_i1026" DrawAspect="Content" ObjectID="_1648310732" r:id="rId11"/>
        </w:object>
      </w:r>
    </w:p>
    <w:p w14:paraId="1F8D8CBE" w14:textId="7BC20944" w:rsidR="00F11DA8" w:rsidRDefault="00F11DA8" w:rsidP="004578D4">
      <w:pPr>
        <w:rPr>
          <w:rFonts w:ascii="Times New Roman" w:hAnsi="Times New Roman" w:cs="Times New Roman"/>
          <w:sz w:val="22"/>
        </w:rPr>
      </w:pPr>
      <w:r>
        <w:rPr>
          <w:rFonts w:ascii="Times New Roman" w:hAnsi="Times New Roman" w:cs="Times New Roman"/>
          <w:sz w:val="22"/>
        </w:rPr>
        <w:lastRenderedPageBreak/>
        <w:t xml:space="preserve">The synthesis of compound </w:t>
      </w:r>
      <w:r w:rsidRPr="00F11DA8">
        <w:rPr>
          <w:rFonts w:ascii="Times New Roman" w:hAnsi="Times New Roman" w:cs="Times New Roman"/>
          <w:b/>
          <w:bCs/>
          <w:sz w:val="22"/>
        </w:rPr>
        <w:t>1</w:t>
      </w:r>
      <w:r>
        <w:rPr>
          <w:rFonts w:ascii="Times New Roman" w:hAnsi="Times New Roman" w:cs="Times New Roman"/>
          <w:sz w:val="22"/>
        </w:rPr>
        <w:t xml:space="preserve"> was performed using adapted procedures according to previous literature.</w:t>
      </w:r>
      <w:r>
        <w:rPr>
          <w:rFonts w:ascii="Times New Roman" w:hAnsi="Times New Roman" w:cs="Times New Roman"/>
          <w:sz w:val="22"/>
        </w:rPr>
        <w:fldChar w:fldCharType="begin">
          <w:fldData xml:space="preserve">PEVuZE5vdGU+PENpdGU+PEF1dGhvcj5Cb29rZXItTWlsYnVybjwvQXV0aG9yPjxZZWFyPjE5OTQ8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</w:fldData>
        </w:fldChar>
      </w:r>
      <w:r w:rsidR="005D4961">
        <w:rPr>
          <w:rFonts w:ascii="Times New Roman" w:hAnsi="Times New Roman" w:cs="Times New Roman"/>
          <w:sz w:val="22"/>
        </w:rPr>
        <w:instrText xml:space="preserve"> ADDIN EN.CITE </w:instrText>
      </w:r>
      <w:r w:rsidR="005D4961">
        <w:rPr>
          <w:rFonts w:ascii="Times New Roman" w:hAnsi="Times New Roman" w:cs="Times New Roman"/>
          <w:sz w:val="22"/>
        </w:rPr>
        <w:fldChar w:fldCharType="begin">
          <w:fldData xml:space="preserve">PEVuZE5vdGU+PENpdGU+PEF1dGhvcj5Cb29rZXItTWlsYnVybjwvQXV0aG9yPjxZZWFyPjE5OTQ8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</w:fldData>
        </w:fldChar>
      </w:r>
      <w:r w:rsidR="005D4961">
        <w:rPr>
          <w:rFonts w:ascii="Times New Roman" w:hAnsi="Times New Roman" w:cs="Times New Roman"/>
          <w:sz w:val="22"/>
        </w:rPr>
        <w:instrText xml:space="preserve"> ADDIN EN.CITE.DATA </w:instrText>
      </w:r>
      <w:r w:rsidR="005D4961">
        <w:rPr>
          <w:rFonts w:ascii="Times New Roman" w:hAnsi="Times New Roman" w:cs="Times New Roman"/>
          <w:sz w:val="22"/>
        </w:rPr>
      </w:r>
      <w:r w:rsidR="005D4961">
        <w:rPr>
          <w:rFonts w:ascii="Times New Roman" w:hAnsi="Times New Roman" w:cs="Times New Roman"/>
          <w:sz w:val="22"/>
        </w:rPr>
        <w:fldChar w:fldCharType="end"/>
      </w:r>
      <w:r>
        <w:rPr>
          <w:rFonts w:ascii="Times New Roman" w:hAnsi="Times New Roman" w:cs="Times New Roman"/>
          <w:sz w:val="22"/>
        </w:rPr>
      </w:r>
      <w:r>
        <w:rPr>
          <w:rFonts w:ascii="Times New Roman" w:hAnsi="Times New Roman" w:cs="Times New Roman"/>
          <w:sz w:val="22"/>
        </w:rPr>
        <w:fldChar w:fldCharType="separate"/>
      </w:r>
      <w:r w:rsidR="00115174" w:rsidRPr="00115174">
        <w:rPr>
          <w:rFonts w:ascii="Times New Roman" w:hAnsi="Times New Roman" w:cs="Times New Roman"/>
          <w:noProof/>
          <w:sz w:val="22"/>
          <w:vertAlign w:val="superscript"/>
        </w:rPr>
        <w:t>3-6</w:t>
      </w:r>
      <w:r>
        <w:rPr>
          <w:rFonts w:ascii="Times New Roman" w:hAnsi="Times New Roman" w:cs="Times New Roman"/>
          <w:sz w:val="22"/>
        </w:rPr>
        <w:fldChar w:fldCharType="end"/>
      </w:r>
    </w:p>
    <w:p w14:paraId="7788C4FC" w14:textId="4E2C9644" w:rsidR="004578D4" w:rsidRPr="00361D79" w:rsidRDefault="0065624B" w:rsidP="004578D4">
      <w:pPr>
        <w:rPr>
          <w:rFonts w:ascii="Times New Roman" w:hAnsi="Times New Roman" w:cs="Times New Roman"/>
          <w:sz w:val="22"/>
        </w:rPr>
      </w:pPr>
      <w:r>
        <w:rPr>
          <w:rFonts w:ascii="Times New Roman" w:hAnsi="Times New Roman" w:cs="Times New Roman"/>
          <w:sz w:val="22"/>
        </w:rPr>
        <w:t xml:space="preserve">To a 500 mL quartz flask, added </w:t>
      </w:r>
      <w:r w:rsidR="00AF2B82">
        <w:rPr>
          <w:rFonts w:ascii="Times New Roman" w:hAnsi="Times New Roman" w:cs="Times New Roman"/>
          <w:sz w:val="22"/>
        </w:rPr>
        <w:t>t</w:t>
      </w:r>
      <w:r w:rsidR="00AF2B82" w:rsidRPr="00AF2B82">
        <w:rPr>
          <w:rFonts w:ascii="Times New Roman" w:hAnsi="Times New Roman" w:cs="Times New Roman"/>
          <w:sz w:val="22"/>
        </w:rPr>
        <w:t xml:space="preserve">etrahydrophthalic anhydride </w:t>
      </w:r>
      <w:r w:rsidR="00AF2B82">
        <w:rPr>
          <w:rFonts w:ascii="Times New Roman" w:hAnsi="Times New Roman" w:cs="Times New Roman"/>
          <w:sz w:val="22"/>
        </w:rPr>
        <w:t>(</w:t>
      </w:r>
      <w:r w:rsidR="008D516B">
        <w:rPr>
          <w:rFonts w:ascii="Times New Roman" w:hAnsi="Times New Roman" w:cs="Times New Roman"/>
          <w:sz w:val="22"/>
        </w:rPr>
        <w:t>THPA</w:t>
      </w:r>
      <w:r w:rsidR="00AF2B82">
        <w:rPr>
          <w:rFonts w:ascii="Times New Roman" w:hAnsi="Times New Roman" w:cs="Times New Roman"/>
          <w:sz w:val="22"/>
        </w:rPr>
        <w:t>)</w:t>
      </w:r>
      <w:r w:rsidR="008D516B">
        <w:rPr>
          <w:rFonts w:ascii="Times New Roman" w:hAnsi="Times New Roman" w:cs="Times New Roman"/>
          <w:sz w:val="22"/>
        </w:rPr>
        <w:t xml:space="preserve"> </w:t>
      </w:r>
      <w:r>
        <w:rPr>
          <w:rFonts w:ascii="Times New Roman" w:hAnsi="Times New Roman" w:cs="Times New Roman"/>
          <w:sz w:val="22"/>
        </w:rPr>
        <w:t>(</w:t>
      </w:r>
      <w:r w:rsidR="008D516B">
        <w:rPr>
          <w:rFonts w:ascii="Times New Roman" w:hAnsi="Times New Roman" w:cs="Times New Roman"/>
          <w:sz w:val="22"/>
        </w:rPr>
        <w:t>2.28 g, 15 mmol</w:t>
      </w:r>
      <w:r>
        <w:rPr>
          <w:rFonts w:ascii="Times New Roman" w:hAnsi="Times New Roman" w:cs="Times New Roman"/>
          <w:sz w:val="22"/>
        </w:rPr>
        <w:t xml:space="preserve">), </w:t>
      </w:r>
      <w:r w:rsidR="008D516B">
        <w:rPr>
          <w:rFonts w:ascii="Times New Roman" w:hAnsi="Times New Roman" w:cs="Times New Roman"/>
          <w:sz w:val="22"/>
        </w:rPr>
        <w:t>2-butyn</w:t>
      </w:r>
      <w:r w:rsidR="007F2958">
        <w:rPr>
          <w:rFonts w:ascii="Times New Roman" w:hAnsi="Times New Roman" w:cs="Times New Roman"/>
          <w:sz w:val="22"/>
        </w:rPr>
        <w:t>e</w:t>
      </w:r>
      <w:r w:rsidR="008D516B">
        <w:rPr>
          <w:rFonts w:ascii="Times New Roman" w:hAnsi="Times New Roman" w:cs="Times New Roman"/>
          <w:sz w:val="22"/>
        </w:rPr>
        <w:t>-1,4-diol</w:t>
      </w:r>
      <w:r>
        <w:rPr>
          <w:rFonts w:ascii="Times New Roman" w:hAnsi="Times New Roman" w:cs="Times New Roman"/>
          <w:sz w:val="22"/>
        </w:rPr>
        <w:t xml:space="preserve"> (</w:t>
      </w:r>
      <w:r w:rsidR="008D516B">
        <w:rPr>
          <w:rFonts w:ascii="Times New Roman" w:hAnsi="Times New Roman" w:cs="Times New Roman"/>
          <w:sz w:val="22"/>
        </w:rPr>
        <w:t>1.835 g, 22.5 mmol</w:t>
      </w:r>
      <w:r>
        <w:rPr>
          <w:rFonts w:ascii="Times New Roman" w:hAnsi="Times New Roman" w:cs="Times New Roman"/>
          <w:sz w:val="22"/>
        </w:rPr>
        <w:t xml:space="preserve">) and </w:t>
      </w:r>
      <w:r w:rsidR="008D516B">
        <w:rPr>
          <w:rFonts w:ascii="Times New Roman" w:hAnsi="Times New Roman" w:cs="Times New Roman"/>
          <w:sz w:val="22"/>
        </w:rPr>
        <w:t>benzophenone</w:t>
      </w:r>
      <w:r>
        <w:rPr>
          <w:rFonts w:ascii="Times New Roman" w:hAnsi="Times New Roman" w:cs="Times New Roman"/>
          <w:sz w:val="22"/>
        </w:rPr>
        <w:t xml:space="preserve"> (</w:t>
      </w:r>
      <w:r w:rsidR="008D516B">
        <w:rPr>
          <w:rFonts w:ascii="Times New Roman" w:hAnsi="Times New Roman" w:cs="Times New Roman"/>
          <w:sz w:val="22"/>
        </w:rPr>
        <w:t>900 mg</w:t>
      </w:r>
      <w:r>
        <w:rPr>
          <w:rFonts w:ascii="Times New Roman" w:hAnsi="Times New Roman" w:cs="Times New Roman"/>
          <w:sz w:val="22"/>
        </w:rPr>
        <w:t xml:space="preserve">). </w:t>
      </w:r>
      <w:r w:rsidR="008D516B">
        <w:rPr>
          <w:rFonts w:ascii="Times New Roman" w:hAnsi="Times New Roman" w:cs="Times New Roman"/>
          <w:sz w:val="22"/>
        </w:rPr>
        <w:t xml:space="preserve">188 </w:t>
      </w:r>
      <w:r>
        <w:rPr>
          <w:rFonts w:ascii="Times New Roman" w:hAnsi="Times New Roman" w:cs="Times New Roman"/>
          <w:sz w:val="22"/>
        </w:rPr>
        <w:t>mL CH</w:t>
      </w:r>
      <w:r w:rsidRPr="0065624B">
        <w:rPr>
          <w:rFonts w:ascii="Times New Roman" w:hAnsi="Times New Roman" w:cs="Times New Roman"/>
          <w:sz w:val="22"/>
          <w:vertAlign w:val="subscript"/>
        </w:rPr>
        <w:t>3</w:t>
      </w:r>
      <w:r>
        <w:rPr>
          <w:rFonts w:ascii="Times New Roman" w:hAnsi="Times New Roman" w:cs="Times New Roman"/>
          <w:sz w:val="22"/>
        </w:rPr>
        <w:t>CN was</w:t>
      </w:r>
      <w:r w:rsidR="00CE5D24">
        <w:rPr>
          <w:rFonts w:ascii="Times New Roman" w:hAnsi="Times New Roman" w:cs="Times New Roman"/>
          <w:sz w:val="22"/>
        </w:rPr>
        <w:t xml:space="preserve"> then</w:t>
      </w:r>
      <w:r>
        <w:rPr>
          <w:rFonts w:ascii="Times New Roman" w:hAnsi="Times New Roman" w:cs="Times New Roman"/>
          <w:sz w:val="22"/>
        </w:rPr>
        <w:t xml:space="preserve"> added to dissolve the compounds and the solution was sparged with N</w:t>
      </w:r>
      <w:r w:rsidRPr="0065624B">
        <w:rPr>
          <w:rFonts w:ascii="Times New Roman" w:hAnsi="Times New Roman" w:cs="Times New Roman"/>
          <w:sz w:val="22"/>
          <w:vertAlign w:val="subscript"/>
        </w:rPr>
        <w:t>2</w:t>
      </w:r>
      <w:r>
        <w:rPr>
          <w:rFonts w:ascii="Times New Roman" w:hAnsi="Times New Roman" w:cs="Times New Roman"/>
          <w:sz w:val="22"/>
        </w:rPr>
        <w:t xml:space="preserve"> for 10 min</w:t>
      </w:r>
      <w:r w:rsidR="003133BD">
        <w:rPr>
          <w:rFonts w:ascii="Times New Roman" w:hAnsi="Times New Roman" w:cs="Times New Roman"/>
          <w:sz w:val="22"/>
        </w:rPr>
        <w:t xml:space="preserve">. </w:t>
      </w:r>
      <w:r w:rsidR="008D516B">
        <w:rPr>
          <w:rFonts w:ascii="Times New Roman" w:hAnsi="Times New Roman" w:cs="Times New Roman"/>
          <w:sz w:val="22"/>
        </w:rPr>
        <w:t xml:space="preserve">The flask was capped and irradiated with </w:t>
      </w:r>
      <w:r w:rsidR="00CE5D24">
        <w:rPr>
          <w:rFonts w:ascii="Times New Roman" w:hAnsi="Times New Roman" w:cs="Times New Roman"/>
          <w:sz w:val="22"/>
        </w:rPr>
        <w:t xml:space="preserve">UV </w:t>
      </w:r>
      <w:r w:rsidR="008D516B">
        <w:rPr>
          <w:rFonts w:ascii="Times New Roman" w:hAnsi="Times New Roman" w:cs="Times New Roman"/>
          <w:sz w:val="22"/>
        </w:rPr>
        <w:t>254 nm</w:t>
      </w:r>
      <w:r w:rsidR="00CE5D24" w:rsidRPr="00CE5D24">
        <w:rPr>
          <w:rFonts w:ascii="Times New Roman" w:hAnsi="Times New Roman" w:cs="Times New Roman"/>
          <w:iCs/>
          <w:sz w:val="22"/>
        </w:rPr>
        <w:t xml:space="preserve"> light</w:t>
      </w:r>
      <w:r w:rsidR="008D516B">
        <w:rPr>
          <w:rFonts w:ascii="Times New Roman" w:hAnsi="Times New Roman" w:cs="Times New Roman"/>
          <w:sz w:val="22"/>
        </w:rPr>
        <w:t xml:space="preserve"> for 6 h. The resulting </w:t>
      </w:r>
      <w:r w:rsidR="00CE5D24">
        <w:rPr>
          <w:rFonts w:ascii="Times New Roman" w:hAnsi="Times New Roman" w:cs="Times New Roman"/>
          <w:sz w:val="22"/>
        </w:rPr>
        <w:t>pale</w:t>
      </w:r>
      <w:r w:rsidR="00A34E47">
        <w:rPr>
          <w:rFonts w:ascii="Times New Roman" w:hAnsi="Times New Roman" w:cs="Times New Roman"/>
          <w:sz w:val="22"/>
        </w:rPr>
        <w:t>-</w:t>
      </w:r>
      <w:r w:rsidR="008D516B">
        <w:rPr>
          <w:rFonts w:ascii="Times New Roman" w:hAnsi="Times New Roman" w:cs="Times New Roman"/>
          <w:sz w:val="22"/>
        </w:rPr>
        <w:t xml:space="preserve">orange solution was condensed. Product was purified by chromatography using 0~70% EtOAc/hexane gradient eluent. Compound </w:t>
      </w:r>
      <w:r w:rsidR="008D516B" w:rsidRPr="008D516B">
        <w:rPr>
          <w:rFonts w:ascii="Times New Roman" w:hAnsi="Times New Roman" w:cs="Times New Roman"/>
          <w:b/>
          <w:sz w:val="22"/>
        </w:rPr>
        <w:t>1</w:t>
      </w:r>
      <w:r w:rsidR="008D516B">
        <w:rPr>
          <w:rFonts w:ascii="Times New Roman" w:hAnsi="Times New Roman" w:cs="Times New Roman"/>
          <w:sz w:val="22"/>
        </w:rPr>
        <w:t xml:space="preserve"> was isolated as a </w:t>
      </w:r>
      <w:r w:rsidR="00CE5D24">
        <w:rPr>
          <w:rFonts w:ascii="Times New Roman" w:hAnsi="Times New Roman" w:cs="Times New Roman"/>
          <w:sz w:val="22"/>
        </w:rPr>
        <w:t>pale</w:t>
      </w:r>
      <w:r w:rsidR="00A34E47">
        <w:rPr>
          <w:rFonts w:ascii="Times New Roman" w:hAnsi="Times New Roman" w:cs="Times New Roman"/>
          <w:sz w:val="22"/>
        </w:rPr>
        <w:t>-</w:t>
      </w:r>
      <w:r w:rsidR="007F2958">
        <w:rPr>
          <w:rFonts w:ascii="Times New Roman" w:hAnsi="Times New Roman" w:cs="Times New Roman"/>
          <w:sz w:val="22"/>
        </w:rPr>
        <w:t xml:space="preserve">yellow solid (2.536 g, </w:t>
      </w:r>
      <w:r w:rsidR="004578D4" w:rsidRPr="004578D4">
        <w:rPr>
          <w:rFonts w:ascii="Times New Roman" w:hAnsi="Times New Roman" w:cs="Times New Roman"/>
          <w:sz w:val="22"/>
          <w:vertAlign w:val="superscript"/>
        </w:rPr>
        <w:t>1</w:t>
      </w:r>
      <w:r w:rsidR="004578D4">
        <w:rPr>
          <w:rFonts w:ascii="Times New Roman" w:hAnsi="Times New Roman" w:cs="Times New Roman"/>
          <w:sz w:val="22"/>
        </w:rPr>
        <w:t xml:space="preserve">H NMR </w:t>
      </w:r>
      <w:r w:rsidR="00CE5D24">
        <w:rPr>
          <w:rFonts w:ascii="Times New Roman" w:hAnsi="Times New Roman" w:cs="Times New Roman"/>
          <w:sz w:val="22"/>
        </w:rPr>
        <w:t>indicates</w:t>
      </w:r>
      <w:r w:rsidR="004578D4">
        <w:rPr>
          <w:rFonts w:ascii="Times New Roman" w:hAnsi="Times New Roman" w:cs="Times New Roman"/>
          <w:sz w:val="22"/>
        </w:rPr>
        <w:t xml:space="preserve"> 1:1</w:t>
      </w:r>
      <w:r w:rsidR="002C1844">
        <w:rPr>
          <w:rFonts w:ascii="Times New Roman" w:hAnsi="Times New Roman" w:cs="Times New Roman"/>
          <w:sz w:val="22"/>
        </w:rPr>
        <w:t xml:space="preserve"> molar</w:t>
      </w:r>
      <w:r w:rsidR="004578D4">
        <w:rPr>
          <w:rFonts w:ascii="Times New Roman" w:hAnsi="Times New Roman" w:cs="Times New Roman"/>
          <w:sz w:val="22"/>
        </w:rPr>
        <w:t xml:space="preserve"> ratio of product </w:t>
      </w:r>
      <w:r w:rsidR="004578D4" w:rsidRPr="004578D4">
        <w:rPr>
          <w:rFonts w:ascii="Times New Roman" w:hAnsi="Times New Roman" w:cs="Times New Roman"/>
          <w:b/>
          <w:sz w:val="22"/>
        </w:rPr>
        <w:t>1</w:t>
      </w:r>
      <w:r w:rsidR="004578D4">
        <w:rPr>
          <w:rFonts w:ascii="Times New Roman" w:hAnsi="Times New Roman" w:cs="Times New Roman"/>
          <w:sz w:val="22"/>
        </w:rPr>
        <w:t xml:space="preserve"> </w:t>
      </w:r>
      <w:r w:rsidR="002C1844">
        <w:rPr>
          <w:rFonts w:ascii="Times New Roman" w:hAnsi="Times New Roman" w:cs="Times New Roman"/>
          <w:sz w:val="22"/>
        </w:rPr>
        <w:t>to</w:t>
      </w:r>
      <w:r w:rsidR="004578D4">
        <w:rPr>
          <w:rFonts w:ascii="Times New Roman" w:hAnsi="Times New Roman" w:cs="Times New Roman"/>
          <w:sz w:val="22"/>
        </w:rPr>
        <w:t xml:space="preserve"> 2-butyne-1,4-diol, 52.2% yield</w:t>
      </w:r>
      <w:r w:rsidR="007F2958">
        <w:rPr>
          <w:rFonts w:ascii="Times New Roman" w:hAnsi="Times New Roman" w:cs="Times New Roman"/>
          <w:sz w:val="22"/>
        </w:rPr>
        <w:t>).</w:t>
      </w:r>
      <w:r w:rsidR="008D516B">
        <w:rPr>
          <w:rFonts w:ascii="Times New Roman" w:hAnsi="Times New Roman" w:cs="Times New Roman"/>
          <w:sz w:val="22"/>
        </w:rPr>
        <w:t xml:space="preserve"> </w:t>
      </w:r>
      <w:r w:rsidR="003133BD" w:rsidRPr="00361D79">
        <w:rPr>
          <w:rFonts w:ascii="Times New Roman" w:hAnsi="Times New Roman" w:cs="Times New Roman"/>
          <w:vertAlign w:val="superscript"/>
        </w:rPr>
        <w:t>1</w:t>
      </w:r>
      <w:r w:rsidR="003133BD" w:rsidRPr="00361D79">
        <w:rPr>
          <w:rFonts w:ascii="Times New Roman" w:hAnsi="Times New Roman" w:cs="Times New Roman"/>
        </w:rPr>
        <w:t>H NMR (500 MHz, CDCl</w:t>
      </w:r>
      <w:r w:rsidR="003133BD" w:rsidRPr="00361D79">
        <w:rPr>
          <w:rFonts w:ascii="Times New Roman" w:hAnsi="Times New Roman" w:cs="Times New Roman"/>
          <w:vertAlign w:val="subscript"/>
        </w:rPr>
        <w:t>3</w:t>
      </w:r>
      <w:r w:rsidR="003133BD" w:rsidRPr="00361D79">
        <w:rPr>
          <w:rFonts w:ascii="Times New Roman" w:hAnsi="Times New Roman" w:cs="Times New Roman"/>
        </w:rPr>
        <w:t>) δ:</w:t>
      </w:r>
      <w:r w:rsidR="00ED74E5" w:rsidRPr="00361D79">
        <w:rPr>
          <w:rFonts w:ascii="Times New Roman" w:hAnsi="Times New Roman" w:cs="Times New Roman"/>
        </w:rPr>
        <w:t xml:space="preserve"> 4.31 (s, </w:t>
      </w:r>
      <w:r w:rsidR="004578D4" w:rsidRPr="00361D79">
        <w:rPr>
          <w:rFonts w:ascii="Times New Roman" w:hAnsi="Times New Roman" w:cs="Times New Roman"/>
        </w:rPr>
        <w:t>4</w:t>
      </w:r>
      <w:r w:rsidR="00ED74E5" w:rsidRPr="00361D79">
        <w:rPr>
          <w:rFonts w:ascii="Times New Roman" w:hAnsi="Times New Roman" w:cs="Times New Roman"/>
        </w:rPr>
        <w:t xml:space="preserve">H), 2.14 – 1.91 (m, </w:t>
      </w:r>
      <w:r w:rsidR="004578D4" w:rsidRPr="00361D79">
        <w:rPr>
          <w:rFonts w:ascii="Times New Roman" w:hAnsi="Times New Roman" w:cs="Times New Roman"/>
        </w:rPr>
        <w:t>4</w:t>
      </w:r>
      <w:r w:rsidR="00ED74E5" w:rsidRPr="00361D79">
        <w:rPr>
          <w:rFonts w:ascii="Times New Roman" w:hAnsi="Times New Roman" w:cs="Times New Roman"/>
        </w:rPr>
        <w:t xml:space="preserve">H), 1.72 – 1.59 (m, </w:t>
      </w:r>
      <w:r w:rsidR="004578D4" w:rsidRPr="00361D79">
        <w:rPr>
          <w:rFonts w:ascii="Times New Roman" w:hAnsi="Times New Roman" w:cs="Times New Roman"/>
        </w:rPr>
        <w:t>2</w:t>
      </w:r>
      <w:r w:rsidR="00ED74E5" w:rsidRPr="00361D79">
        <w:rPr>
          <w:rFonts w:ascii="Times New Roman" w:hAnsi="Times New Roman" w:cs="Times New Roman"/>
        </w:rPr>
        <w:t>H)</w:t>
      </w:r>
      <w:r w:rsidR="004578D4" w:rsidRPr="00361D79">
        <w:rPr>
          <w:rFonts w:ascii="Times New Roman" w:hAnsi="Times New Roman" w:cs="Times New Roman"/>
        </w:rPr>
        <w:t>, 1.59 – 1.45 (m, 2H)</w:t>
      </w:r>
      <w:r w:rsidR="003133BD" w:rsidRPr="00361D79">
        <w:rPr>
          <w:rFonts w:ascii="Times New Roman" w:hAnsi="Times New Roman" w:cs="Times New Roman"/>
        </w:rPr>
        <w:t xml:space="preserve">. </w:t>
      </w:r>
      <w:r w:rsidR="003133BD" w:rsidRPr="00361D79">
        <w:rPr>
          <w:rFonts w:ascii="Times New Roman" w:hAnsi="Times New Roman" w:cs="Times New Roman"/>
          <w:vertAlign w:val="superscript"/>
        </w:rPr>
        <w:t>13</w:t>
      </w:r>
      <w:r w:rsidR="003133BD" w:rsidRPr="00361D79">
        <w:rPr>
          <w:rFonts w:ascii="Times New Roman" w:hAnsi="Times New Roman" w:cs="Times New Roman"/>
        </w:rPr>
        <w:t>C NMR (125 MHz, CDCl</w:t>
      </w:r>
      <w:r w:rsidR="003133BD" w:rsidRPr="00361D79">
        <w:rPr>
          <w:rFonts w:ascii="Times New Roman" w:hAnsi="Times New Roman" w:cs="Times New Roman"/>
          <w:vertAlign w:val="subscript"/>
        </w:rPr>
        <w:t>3</w:t>
      </w:r>
      <w:r w:rsidR="003133BD" w:rsidRPr="00361D79">
        <w:rPr>
          <w:rFonts w:ascii="Times New Roman" w:hAnsi="Times New Roman" w:cs="Times New Roman"/>
        </w:rPr>
        <w:t xml:space="preserve">) </w:t>
      </w:r>
      <w:r w:rsidR="004578D4" w:rsidRPr="00361D79">
        <w:rPr>
          <w:rFonts w:ascii="Times New Roman" w:hAnsi="Times New Roman" w:cs="Times New Roman"/>
          <w:vertAlign w:val="superscript"/>
        </w:rPr>
        <w:t>13</w:t>
      </w:r>
      <w:r w:rsidR="004578D4" w:rsidRPr="00361D79">
        <w:rPr>
          <w:rFonts w:ascii="Times New Roman" w:hAnsi="Times New Roman" w:cs="Times New Roman"/>
        </w:rPr>
        <w:t>C NMR (125 MHz, CDCl</w:t>
      </w:r>
      <w:r w:rsidR="004578D4" w:rsidRPr="00361D79">
        <w:rPr>
          <w:rFonts w:ascii="Times New Roman" w:hAnsi="Times New Roman" w:cs="Times New Roman"/>
          <w:vertAlign w:val="subscript"/>
        </w:rPr>
        <w:t>3</w:t>
      </w:r>
      <w:r w:rsidR="004578D4" w:rsidRPr="00361D79">
        <w:rPr>
          <w:rFonts w:ascii="Times New Roman" w:hAnsi="Times New Roman" w:cs="Times New Roman"/>
        </w:rPr>
        <w:t>) δ: 171.77, 145.08, 57.73, 51.27, 24.21, 19.45.</w:t>
      </w:r>
      <w:r w:rsidR="00361D79" w:rsidRPr="00361D79">
        <w:rPr>
          <w:rFonts w:ascii="Times New Roman" w:hAnsi="Times New Roman" w:cs="Times New Roman"/>
        </w:rPr>
        <w:t xml:space="preserve"> </w:t>
      </w:r>
      <w:r w:rsidR="00361D79" w:rsidRPr="00DD3A25">
        <w:rPr>
          <w:rFonts w:ascii="Times New Roman" w:hAnsi="Times New Roman" w:cs="Times New Roman"/>
        </w:rPr>
        <w:t>HRMS-ESI (</w:t>
      </w:r>
      <w:r w:rsidR="00361D79" w:rsidRPr="00DD3A25">
        <w:rPr>
          <w:rFonts w:ascii="Times New Roman" w:hAnsi="Times New Roman" w:cs="Times New Roman"/>
          <w:i/>
        </w:rPr>
        <w:t>m/z</w:t>
      </w:r>
      <w:r w:rsidR="00361D79" w:rsidRPr="00DD3A25">
        <w:rPr>
          <w:rFonts w:ascii="Times New Roman" w:hAnsi="Times New Roman" w:cs="Times New Roman"/>
        </w:rPr>
        <w:t>): [M+H]</w:t>
      </w:r>
      <w:r w:rsidR="00361D79" w:rsidRPr="00DD3A25">
        <w:rPr>
          <w:rFonts w:ascii="Times New Roman" w:hAnsi="Times New Roman" w:cs="Times New Roman"/>
          <w:vertAlign w:val="superscript"/>
        </w:rPr>
        <w:t>+</w:t>
      </w:r>
      <w:r w:rsidR="00361D79" w:rsidRPr="00DD3A25">
        <w:rPr>
          <w:rFonts w:ascii="Times New Roman" w:hAnsi="Times New Roman" w:cs="Times New Roman"/>
        </w:rPr>
        <w:t xml:space="preserve"> calculated for C</w:t>
      </w:r>
      <w:r w:rsidR="00DD3A25" w:rsidRPr="00DD3A25">
        <w:rPr>
          <w:rFonts w:ascii="Times New Roman" w:hAnsi="Times New Roman" w:cs="Times New Roman"/>
          <w:vertAlign w:val="subscript"/>
        </w:rPr>
        <w:t>12</w:t>
      </w:r>
      <w:r w:rsidR="00361D79" w:rsidRPr="00DD3A25">
        <w:rPr>
          <w:rFonts w:ascii="Times New Roman" w:hAnsi="Times New Roman" w:cs="Times New Roman"/>
        </w:rPr>
        <w:t>H</w:t>
      </w:r>
      <w:r w:rsidR="00361D79" w:rsidRPr="00DD3A25">
        <w:rPr>
          <w:rFonts w:ascii="Times New Roman" w:hAnsi="Times New Roman" w:cs="Times New Roman"/>
          <w:vertAlign w:val="subscript"/>
        </w:rPr>
        <w:t>1</w:t>
      </w:r>
      <w:r w:rsidR="00DD3A25" w:rsidRPr="00DD3A25">
        <w:rPr>
          <w:rFonts w:ascii="Times New Roman" w:hAnsi="Times New Roman" w:cs="Times New Roman"/>
          <w:vertAlign w:val="subscript"/>
        </w:rPr>
        <w:t>5</w:t>
      </w:r>
      <w:r w:rsidR="00361D79" w:rsidRPr="00DD3A25">
        <w:rPr>
          <w:rFonts w:ascii="Times New Roman" w:hAnsi="Times New Roman" w:cs="Times New Roman"/>
        </w:rPr>
        <w:t>O</w:t>
      </w:r>
      <w:r w:rsidR="00DD3A25" w:rsidRPr="00DD3A25">
        <w:rPr>
          <w:rFonts w:ascii="Times New Roman" w:hAnsi="Times New Roman" w:cs="Times New Roman"/>
          <w:vertAlign w:val="subscript"/>
        </w:rPr>
        <w:t>5</w:t>
      </w:r>
      <w:r w:rsidR="00361D79" w:rsidRPr="00DD3A25">
        <w:rPr>
          <w:rFonts w:ascii="Times New Roman" w:hAnsi="Times New Roman" w:cs="Times New Roman"/>
        </w:rPr>
        <w:t xml:space="preserve">, </w:t>
      </w:r>
      <w:r w:rsidR="00DD3A25" w:rsidRPr="00DD3A25">
        <w:rPr>
          <w:rFonts w:ascii="Times New Roman" w:hAnsi="Times New Roman" w:cs="Times New Roman"/>
        </w:rPr>
        <w:t>239.09140</w:t>
      </w:r>
      <w:r w:rsidR="00361D79" w:rsidRPr="00DD3A25">
        <w:rPr>
          <w:rFonts w:ascii="Times New Roman" w:hAnsi="Times New Roman" w:cs="Times New Roman"/>
        </w:rPr>
        <w:t xml:space="preserve">; observed, </w:t>
      </w:r>
      <w:r w:rsidR="00DD3A25" w:rsidRPr="00DD3A25">
        <w:rPr>
          <w:rFonts w:ascii="Times New Roman" w:hAnsi="Times New Roman" w:cs="Times New Roman"/>
        </w:rPr>
        <w:t>239.09204</w:t>
      </w:r>
      <w:r w:rsidR="00361D79" w:rsidRPr="00DD3A25">
        <w:rPr>
          <w:rFonts w:ascii="Times New Roman" w:hAnsi="Times New Roman" w:cs="Times New Roman"/>
        </w:rPr>
        <w:t>.</w:t>
      </w:r>
    </w:p>
    <w:p w14:paraId="6C7D3151" w14:textId="77777777" w:rsidR="003133BD" w:rsidRPr="00D24B21" w:rsidRDefault="003133BD" w:rsidP="003133BD">
      <w:pPr>
        <w:pStyle w:val="Heading3"/>
        <w:numPr>
          <w:ilvl w:val="0"/>
          <w:numId w:val="5"/>
        </w:numPr>
        <w:rPr>
          <w:rFonts w:ascii="Times New Roman" w:hAnsi="Times New Roman" w:cs="Times New Roman"/>
          <w:color w:val="auto"/>
          <w:sz w:val="20"/>
        </w:rPr>
      </w:pPr>
      <w:bookmarkStart w:id="7" w:name="_Toc31119179"/>
      <w:r>
        <w:rPr>
          <w:rFonts w:ascii="Times New Roman" w:hAnsi="Times New Roman" w:cs="Times New Roman"/>
          <w:color w:val="auto"/>
          <w:sz w:val="20"/>
        </w:rPr>
        <w:t>Synthesis of c</w:t>
      </w:r>
      <w:r w:rsidRPr="00D24B21">
        <w:rPr>
          <w:rFonts w:ascii="Times New Roman" w:hAnsi="Times New Roman" w:cs="Times New Roman"/>
          <w:color w:val="auto"/>
          <w:sz w:val="20"/>
        </w:rPr>
        <w:t xml:space="preserve">ompound </w:t>
      </w:r>
      <w:r>
        <w:rPr>
          <w:rFonts w:ascii="Times New Roman" w:hAnsi="Times New Roman" w:cs="Times New Roman"/>
          <w:b/>
          <w:color w:val="auto"/>
          <w:sz w:val="20"/>
        </w:rPr>
        <w:t>2</w:t>
      </w:r>
      <w:bookmarkEnd w:id="7"/>
    </w:p>
    <w:p w14:paraId="19D9D62E" w14:textId="758F522D" w:rsidR="003133BD" w:rsidRDefault="00B613E4" w:rsidP="003133BD">
      <w:pPr>
        <w:jc w:val="center"/>
        <w:rPr>
          <w:rFonts w:ascii="Times New Roman" w:hAnsi="Times New Roman" w:cs="Times New Roman"/>
          <w:sz w:val="22"/>
        </w:rPr>
      </w:pPr>
      <w:r>
        <w:object w:dxaOrig="6741" w:dyaOrig="1781" w14:anchorId="73096789">
          <v:shape id="_x0000_i1027" type="#_x0000_t75" style="width:270.4pt;height:71.15pt" o:ole="">
            <v:imagedata r:id="rId12" o:title=""/>
          </v:shape>
          <o:OLEObject Type="Embed" ProgID="ChemDraw.Document.6.0" ShapeID="_x0000_i1027" DrawAspect="Content" ObjectID="_1648310733" r:id="rId13"/>
        </w:object>
      </w:r>
    </w:p>
    <w:p w14:paraId="54FA6FF6" w14:textId="1F57D22D" w:rsidR="003133BD" w:rsidRPr="0002439E" w:rsidRDefault="007F2958" w:rsidP="003133BD">
      <w:pPr>
        <w:rPr>
          <w:rFonts w:ascii="Times New Roman" w:hAnsi="Times New Roman" w:cs="Times New Roman"/>
          <w:sz w:val="22"/>
        </w:rPr>
      </w:pPr>
      <w:r>
        <w:rPr>
          <w:rFonts w:ascii="Times New Roman" w:hAnsi="Times New Roman" w:cs="Times New Roman"/>
          <w:sz w:val="22"/>
        </w:rPr>
        <w:t xml:space="preserve">To a 50 mL round bottom flask, added compound </w:t>
      </w:r>
      <w:r w:rsidRPr="007F2958">
        <w:rPr>
          <w:rFonts w:ascii="Times New Roman" w:hAnsi="Times New Roman" w:cs="Times New Roman"/>
          <w:b/>
          <w:sz w:val="22"/>
        </w:rPr>
        <w:t>1</w:t>
      </w:r>
      <w:r>
        <w:rPr>
          <w:rFonts w:ascii="Times New Roman" w:hAnsi="Times New Roman" w:cs="Times New Roman"/>
          <w:sz w:val="22"/>
        </w:rPr>
        <w:t xml:space="preserve"> (1.19 g, </w:t>
      </w:r>
      <w:r w:rsidR="00856BC7">
        <w:rPr>
          <w:rFonts w:ascii="Times New Roman" w:hAnsi="Times New Roman" w:cs="Times New Roman"/>
          <w:sz w:val="22"/>
        </w:rPr>
        <w:t>3.67</w:t>
      </w:r>
      <w:r>
        <w:rPr>
          <w:rFonts w:ascii="Times New Roman" w:hAnsi="Times New Roman" w:cs="Times New Roman"/>
          <w:sz w:val="22"/>
        </w:rPr>
        <w:t xml:space="preserve"> mmol</w:t>
      </w:r>
      <w:r w:rsidR="00856BC7">
        <w:rPr>
          <w:rFonts w:ascii="Times New Roman" w:hAnsi="Times New Roman" w:cs="Times New Roman"/>
          <w:sz w:val="22"/>
        </w:rPr>
        <w:t xml:space="preserve"> compound </w:t>
      </w:r>
      <w:r w:rsidR="00856BC7" w:rsidRPr="00856BC7">
        <w:rPr>
          <w:rFonts w:ascii="Times New Roman" w:hAnsi="Times New Roman" w:cs="Times New Roman"/>
          <w:b/>
          <w:sz w:val="22"/>
        </w:rPr>
        <w:t>1</w:t>
      </w:r>
      <w:r>
        <w:rPr>
          <w:rFonts w:ascii="Times New Roman" w:hAnsi="Times New Roman" w:cs="Times New Roman"/>
          <w:sz w:val="22"/>
        </w:rPr>
        <w:t xml:space="preserve">), </w:t>
      </w:r>
      <w:r w:rsidRPr="007F2958">
        <w:rPr>
          <w:rFonts w:ascii="Times New Roman" w:hAnsi="Times New Roman" w:cs="Times New Roman"/>
          <w:i/>
          <w:sz w:val="22"/>
        </w:rPr>
        <w:t>p</w:t>
      </w:r>
      <w:r>
        <w:rPr>
          <w:rFonts w:ascii="Times New Roman" w:hAnsi="Times New Roman" w:cs="Times New Roman"/>
          <w:sz w:val="22"/>
        </w:rPr>
        <w:t>TSA (</w:t>
      </w:r>
      <w:r w:rsidR="0002439E">
        <w:rPr>
          <w:rFonts w:ascii="Times New Roman" w:hAnsi="Times New Roman" w:cs="Times New Roman"/>
          <w:sz w:val="22"/>
        </w:rPr>
        <w:t>47 mg, 0.25 mmol</w:t>
      </w:r>
      <w:r>
        <w:rPr>
          <w:rFonts w:ascii="Times New Roman" w:hAnsi="Times New Roman" w:cs="Times New Roman"/>
          <w:sz w:val="22"/>
        </w:rPr>
        <w:t xml:space="preserve">) and 20 mL </w:t>
      </w:r>
      <w:bookmarkStart w:id="8" w:name="_Hlk31107497"/>
      <w:r w:rsidRPr="007F2958">
        <w:rPr>
          <w:rFonts w:ascii="Times New Roman" w:hAnsi="Times New Roman" w:cs="Times New Roman"/>
          <w:sz w:val="22"/>
        </w:rPr>
        <w:t>3-</w:t>
      </w:r>
      <w:r w:rsidR="001742CA">
        <w:rPr>
          <w:rFonts w:ascii="Times New Roman" w:hAnsi="Times New Roman" w:cs="Times New Roman"/>
          <w:sz w:val="22"/>
        </w:rPr>
        <w:t>b</w:t>
      </w:r>
      <w:r w:rsidRPr="007F2958">
        <w:rPr>
          <w:rFonts w:ascii="Times New Roman" w:hAnsi="Times New Roman" w:cs="Times New Roman"/>
          <w:sz w:val="22"/>
        </w:rPr>
        <w:t>uten-1-ol</w:t>
      </w:r>
      <w:bookmarkEnd w:id="8"/>
      <w:r>
        <w:rPr>
          <w:rFonts w:ascii="Times New Roman" w:hAnsi="Times New Roman" w:cs="Times New Roman"/>
          <w:sz w:val="22"/>
        </w:rPr>
        <w:t xml:space="preserve">. The solution was then heated at 80 </w:t>
      </w:r>
      <w:r w:rsidRPr="0002439E">
        <w:rPr>
          <w:rFonts w:ascii="Times New Roman" w:hAnsi="Times New Roman" w:cs="Times New Roman"/>
          <w:sz w:val="22"/>
          <w:vertAlign w:val="superscript"/>
        </w:rPr>
        <w:t>o</w:t>
      </w:r>
      <w:r>
        <w:rPr>
          <w:rFonts w:ascii="Times New Roman" w:hAnsi="Times New Roman" w:cs="Times New Roman"/>
          <w:sz w:val="22"/>
        </w:rPr>
        <w:t>C for 2d.</w:t>
      </w:r>
      <w:r w:rsidR="0002439E">
        <w:rPr>
          <w:rFonts w:ascii="Times New Roman" w:hAnsi="Times New Roman" w:cs="Times New Roman"/>
          <w:sz w:val="22"/>
        </w:rPr>
        <w:t xml:space="preserve"> The excess </w:t>
      </w:r>
      <w:r w:rsidR="0002439E" w:rsidRPr="0002439E">
        <w:rPr>
          <w:rFonts w:ascii="Times New Roman" w:hAnsi="Times New Roman" w:cs="Times New Roman"/>
          <w:sz w:val="22"/>
        </w:rPr>
        <w:t>3-</w:t>
      </w:r>
      <w:r w:rsidR="00CE5D24">
        <w:rPr>
          <w:rFonts w:ascii="Times New Roman" w:hAnsi="Times New Roman" w:cs="Times New Roman"/>
          <w:sz w:val="22"/>
        </w:rPr>
        <w:t>b</w:t>
      </w:r>
      <w:r w:rsidR="0002439E" w:rsidRPr="0002439E">
        <w:rPr>
          <w:rFonts w:ascii="Times New Roman" w:hAnsi="Times New Roman" w:cs="Times New Roman"/>
          <w:sz w:val="22"/>
        </w:rPr>
        <w:t>uten-1-ol</w:t>
      </w:r>
      <w:r w:rsidR="0002439E">
        <w:rPr>
          <w:rFonts w:ascii="Times New Roman" w:hAnsi="Times New Roman" w:cs="Times New Roman"/>
          <w:sz w:val="22"/>
        </w:rPr>
        <w:t xml:space="preserve"> was then distilled under reduced pressure. Resulting yellow viscous mixture was purified by chromatography (0~50% EtOAc/hexane)</w:t>
      </w:r>
      <w:r>
        <w:rPr>
          <w:rFonts w:ascii="Times New Roman" w:hAnsi="Times New Roman" w:cs="Times New Roman"/>
          <w:sz w:val="22"/>
        </w:rPr>
        <w:t xml:space="preserve"> </w:t>
      </w:r>
      <w:r w:rsidR="0002439E">
        <w:rPr>
          <w:rFonts w:ascii="Times New Roman" w:hAnsi="Times New Roman" w:cs="Times New Roman"/>
          <w:sz w:val="22"/>
        </w:rPr>
        <w:t xml:space="preserve">to give compound </w:t>
      </w:r>
      <w:r w:rsidR="0002439E" w:rsidRPr="0002439E">
        <w:rPr>
          <w:rFonts w:ascii="Times New Roman" w:hAnsi="Times New Roman" w:cs="Times New Roman"/>
          <w:b/>
          <w:sz w:val="22"/>
        </w:rPr>
        <w:t>2</w:t>
      </w:r>
      <w:r w:rsidR="0002439E">
        <w:rPr>
          <w:rFonts w:ascii="Times New Roman" w:hAnsi="Times New Roman" w:cs="Times New Roman"/>
          <w:sz w:val="22"/>
        </w:rPr>
        <w:t xml:space="preserve"> as a </w:t>
      </w:r>
      <w:r w:rsidR="001742CA">
        <w:rPr>
          <w:rFonts w:ascii="Times New Roman" w:hAnsi="Times New Roman" w:cs="Times New Roman" w:hint="eastAsia"/>
          <w:sz w:val="22"/>
        </w:rPr>
        <w:t>pale</w:t>
      </w:r>
      <w:r w:rsidR="00A34E47">
        <w:rPr>
          <w:rFonts w:ascii="Times New Roman" w:hAnsi="Times New Roman" w:cs="Times New Roman"/>
          <w:sz w:val="22"/>
        </w:rPr>
        <w:t>-</w:t>
      </w:r>
      <w:r w:rsidR="0002439E">
        <w:rPr>
          <w:rFonts w:ascii="Times New Roman" w:hAnsi="Times New Roman" w:cs="Times New Roman"/>
          <w:sz w:val="22"/>
        </w:rPr>
        <w:t xml:space="preserve">yellow oil (659 mg, </w:t>
      </w:r>
      <w:r w:rsidR="008240BB">
        <w:rPr>
          <w:rFonts w:ascii="Times New Roman" w:hAnsi="Times New Roman" w:cs="Times New Roman"/>
          <w:sz w:val="22"/>
        </w:rPr>
        <w:t>49.3</w:t>
      </w:r>
      <w:r w:rsidR="0002439E">
        <w:rPr>
          <w:rFonts w:ascii="Times New Roman" w:hAnsi="Times New Roman" w:cs="Times New Roman"/>
          <w:sz w:val="22"/>
        </w:rPr>
        <w:t xml:space="preserve">%). </w:t>
      </w:r>
      <w:r w:rsidR="003133BD" w:rsidRPr="00E531A3">
        <w:rPr>
          <w:rFonts w:ascii="Times New Roman" w:hAnsi="Times New Roman" w:cs="Times New Roman"/>
          <w:vertAlign w:val="superscript"/>
        </w:rPr>
        <w:t>1</w:t>
      </w:r>
      <w:r w:rsidR="003133BD" w:rsidRPr="00E531A3">
        <w:rPr>
          <w:rFonts w:ascii="Times New Roman" w:hAnsi="Times New Roman" w:cs="Times New Roman"/>
        </w:rPr>
        <w:t>H NMR (500 MHz, CDCl</w:t>
      </w:r>
      <w:r w:rsidR="003133BD" w:rsidRPr="00E531A3">
        <w:rPr>
          <w:rFonts w:ascii="Times New Roman" w:hAnsi="Times New Roman" w:cs="Times New Roman"/>
          <w:vertAlign w:val="subscript"/>
        </w:rPr>
        <w:t>3</w:t>
      </w:r>
      <w:r w:rsidR="003133BD" w:rsidRPr="00E531A3">
        <w:rPr>
          <w:rFonts w:ascii="Times New Roman" w:hAnsi="Times New Roman" w:cs="Times New Roman"/>
        </w:rPr>
        <w:t xml:space="preserve">) δ: </w:t>
      </w:r>
      <w:r w:rsidR="00361D79" w:rsidRPr="00E531A3">
        <w:rPr>
          <w:rFonts w:ascii="Times New Roman" w:hAnsi="Times New Roman" w:cs="Times New Roman"/>
        </w:rPr>
        <w:t xml:space="preserve">5.76 (ddt, </w:t>
      </w:r>
      <w:r w:rsidR="00361D79" w:rsidRPr="00E531A3">
        <w:rPr>
          <w:rFonts w:ascii="Times New Roman" w:hAnsi="Times New Roman" w:cs="Times New Roman"/>
          <w:i/>
          <w:iCs/>
        </w:rPr>
        <w:t>J</w:t>
      </w:r>
      <w:r w:rsidR="00361D79" w:rsidRPr="00E531A3">
        <w:rPr>
          <w:rFonts w:ascii="Times New Roman" w:hAnsi="Times New Roman" w:cs="Times New Roman"/>
        </w:rPr>
        <w:t xml:space="preserve"> = 17.0, 10.2, 6.7 Hz, 2H), 5.18 – 5.03 (m, 4H), 4.32 – 4.17 (m, 4H), 4.08 (t, </w:t>
      </w:r>
      <w:r w:rsidR="00361D79" w:rsidRPr="00E531A3">
        <w:rPr>
          <w:rFonts w:ascii="Times New Roman" w:hAnsi="Times New Roman" w:cs="Times New Roman"/>
          <w:i/>
          <w:iCs/>
        </w:rPr>
        <w:t>J</w:t>
      </w:r>
      <w:r w:rsidR="00361D79" w:rsidRPr="00E531A3">
        <w:rPr>
          <w:rFonts w:ascii="Times New Roman" w:hAnsi="Times New Roman" w:cs="Times New Roman"/>
        </w:rPr>
        <w:t xml:space="preserve"> = 6.7 Hz, 4H), 2.36 (qt, </w:t>
      </w:r>
      <w:r w:rsidR="00361D79" w:rsidRPr="00E531A3">
        <w:rPr>
          <w:rFonts w:ascii="Times New Roman" w:hAnsi="Times New Roman" w:cs="Times New Roman"/>
          <w:i/>
          <w:iCs/>
        </w:rPr>
        <w:t>J</w:t>
      </w:r>
      <w:r w:rsidR="00361D79" w:rsidRPr="00E531A3">
        <w:rPr>
          <w:rFonts w:ascii="Times New Roman" w:hAnsi="Times New Roman" w:cs="Times New Roman"/>
        </w:rPr>
        <w:t xml:space="preserve"> = 6.7, 1.4 Hz, 4H), 2.21 – 2.06 (m, 2H), 1.8</w:t>
      </w:r>
      <w:r w:rsidR="00E531A3" w:rsidRPr="00E531A3">
        <w:rPr>
          <w:rFonts w:ascii="Times New Roman" w:hAnsi="Times New Roman" w:cs="Times New Roman"/>
        </w:rPr>
        <w:t>7 – 1.76</w:t>
      </w:r>
      <w:r w:rsidR="00361D79" w:rsidRPr="00E531A3">
        <w:rPr>
          <w:rFonts w:ascii="Times New Roman" w:hAnsi="Times New Roman" w:cs="Times New Roman"/>
        </w:rPr>
        <w:t xml:space="preserve"> (m, 2H), 1.69 – 1.59 (m, </w:t>
      </w:r>
      <w:r w:rsidR="00E531A3" w:rsidRPr="00E531A3">
        <w:rPr>
          <w:rFonts w:ascii="Times New Roman" w:hAnsi="Times New Roman" w:cs="Times New Roman"/>
        </w:rPr>
        <w:t>2</w:t>
      </w:r>
      <w:r w:rsidR="00361D79" w:rsidRPr="00E531A3">
        <w:rPr>
          <w:rFonts w:ascii="Times New Roman" w:hAnsi="Times New Roman" w:cs="Times New Roman"/>
        </w:rPr>
        <w:t xml:space="preserve">H), 1.56 – 1.44 (m, </w:t>
      </w:r>
      <w:r w:rsidR="00E531A3" w:rsidRPr="00E531A3">
        <w:rPr>
          <w:rFonts w:ascii="Times New Roman" w:hAnsi="Times New Roman" w:cs="Times New Roman"/>
        </w:rPr>
        <w:t>2</w:t>
      </w:r>
      <w:r w:rsidR="00361D79" w:rsidRPr="00E531A3">
        <w:rPr>
          <w:rFonts w:ascii="Times New Roman" w:hAnsi="Times New Roman" w:cs="Times New Roman"/>
        </w:rPr>
        <w:t>H).</w:t>
      </w:r>
      <w:r w:rsidR="003133BD" w:rsidRPr="00E531A3">
        <w:rPr>
          <w:rFonts w:ascii="Times New Roman" w:hAnsi="Times New Roman" w:cs="Times New Roman"/>
        </w:rPr>
        <w:t xml:space="preserve"> </w:t>
      </w:r>
      <w:r w:rsidR="003133BD" w:rsidRPr="00E531A3">
        <w:rPr>
          <w:rFonts w:ascii="Times New Roman" w:hAnsi="Times New Roman" w:cs="Times New Roman"/>
          <w:vertAlign w:val="superscript"/>
        </w:rPr>
        <w:t>13</w:t>
      </w:r>
      <w:r w:rsidR="003133BD" w:rsidRPr="00E531A3">
        <w:rPr>
          <w:rFonts w:ascii="Times New Roman" w:hAnsi="Times New Roman" w:cs="Times New Roman"/>
        </w:rPr>
        <w:t>C NMR (125 MHz, CDCl</w:t>
      </w:r>
      <w:r w:rsidR="003133BD" w:rsidRPr="00E531A3">
        <w:rPr>
          <w:rFonts w:ascii="Times New Roman" w:hAnsi="Times New Roman" w:cs="Times New Roman"/>
          <w:vertAlign w:val="subscript"/>
        </w:rPr>
        <w:t>3</w:t>
      </w:r>
      <w:r w:rsidR="003133BD" w:rsidRPr="00E531A3">
        <w:rPr>
          <w:rFonts w:ascii="Times New Roman" w:hAnsi="Times New Roman" w:cs="Times New Roman"/>
        </w:rPr>
        <w:t xml:space="preserve">) δ: </w:t>
      </w:r>
      <w:r w:rsidR="00E531A3" w:rsidRPr="00E531A3">
        <w:rPr>
          <w:rFonts w:ascii="Times New Roman" w:hAnsi="Times New Roman" w:cs="Times New Roman"/>
        </w:rPr>
        <w:t>173.75, 143.13, 134.08, 117.57, 64.14, 58.06, 55.98, 33.09, 25.</w:t>
      </w:r>
      <w:r w:rsidR="00E531A3" w:rsidRPr="00DD3A25">
        <w:rPr>
          <w:rFonts w:ascii="Times New Roman" w:hAnsi="Times New Roman" w:cs="Times New Roman"/>
        </w:rPr>
        <w:t>18, 16.10.</w:t>
      </w:r>
      <w:r w:rsidR="004578D4" w:rsidRPr="00DD3A25">
        <w:rPr>
          <w:rFonts w:ascii="Times New Roman" w:hAnsi="Times New Roman" w:cs="Times New Roman"/>
        </w:rPr>
        <w:t xml:space="preserve"> </w:t>
      </w:r>
      <w:r w:rsidR="00361D79" w:rsidRPr="00DD3A25">
        <w:rPr>
          <w:rFonts w:ascii="Times New Roman" w:hAnsi="Times New Roman" w:cs="Times New Roman"/>
        </w:rPr>
        <w:t>HRMS-ESI (</w:t>
      </w:r>
      <w:r w:rsidR="00361D79" w:rsidRPr="00DD3A25">
        <w:rPr>
          <w:rFonts w:ascii="Times New Roman" w:hAnsi="Times New Roman" w:cs="Times New Roman"/>
          <w:i/>
        </w:rPr>
        <w:t>m/z</w:t>
      </w:r>
      <w:r w:rsidR="00361D79" w:rsidRPr="00DD3A25">
        <w:rPr>
          <w:rFonts w:ascii="Times New Roman" w:hAnsi="Times New Roman" w:cs="Times New Roman"/>
        </w:rPr>
        <w:t>): [M+H]</w:t>
      </w:r>
      <w:r w:rsidR="00361D79" w:rsidRPr="00DD3A25">
        <w:rPr>
          <w:rFonts w:ascii="Times New Roman" w:hAnsi="Times New Roman" w:cs="Times New Roman"/>
          <w:vertAlign w:val="superscript"/>
        </w:rPr>
        <w:t>+</w:t>
      </w:r>
      <w:r w:rsidR="00361D79" w:rsidRPr="00DD3A25">
        <w:rPr>
          <w:rFonts w:ascii="Times New Roman" w:hAnsi="Times New Roman" w:cs="Times New Roman"/>
        </w:rPr>
        <w:t xml:space="preserve"> calculated for C</w:t>
      </w:r>
      <w:r w:rsidR="00DD3A25" w:rsidRPr="00DD3A25">
        <w:rPr>
          <w:rFonts w:ascii="Times New Roman" w:hAnsi="Times New Roman" w:cs="Times New Roman"/>
          <w:vertAlign w:val="subscript"/>
        </w:rPr>
        <w:t>20</w:t>
      </w:r>
      <w:r w:rsidR="00361D79" w:rsidRPr="00DD3A25">
        <w:rPr>
          <w:rFonts w:ascii="Times New Roman" w:hAnsi="Times New Roman" w:cs="Times New Roman"/>
        </w:rPr>
        <w:t>H</w:t>
      </w:r>
      <w:r w:rsidR="00DD3A25" w:rsidRPr="00DD3A25">
        <w:rPr>
          <w:rFonts w:ascii="Times New Roman" w:hAnsi="Times New Roman" w:cs="Times New Roman"/>
          <w:vertAlign w:val="subscript"/>
        </w:rPr>
        <w:t>29</w:t>
      </w:r>
      <w:r w:rsidR="00361D79" w:rsidRPr="00DD3A25">
        <w:rPr>
          <w:rFonts w:ascii="Times New Roman" w:hAnsi="Times New Roman" w:cs="Times New Roman"/>
        </w:rPr>
        <w:t>O</w:t>
      </w:r>
      <w:r w:rsidR="00DD3A25" w:rsidRPr="00DD3A25">
        <w:rPr>
          <w:rFonts w:ascii="Times New Roman" w:hAnsi="Times New Roman" w:cs="Times New Roman"/>
          <w:vertAlign w:val="subscript"/>
        </w:rPr>
        <w:t>6</w:t>
      </w:r>
      <w:r w:rsidR="00361D79" w:rsidRPr="00DD3A25">
        <w:rPr>
          <w:rFonts w:ascii="Times New Roman" w:hAnsi="Times New Roman" w:cs="Times New Roman"/>
        </w:rPr>
        <w:t xml:space="preserve">, </w:t>
      </w:r>
      <w:r w:rsidR="00DD3A25" w:rsidRPr="00DD3A25">
        <w:rPr>
          <w:rFonts w:ascii="Times New Roman" w:hAnsi="Times New Roman" w:cs="Times New Roman"/>
        </w:rPr>
        <w:t>365.19587</w:t>
      </w:r>
      <w:r w:rsidR="00361D79" w:rsidRPr="00DD3A25">
        <w:rPr>
          <w:rFonts w:ascii="Times New Roman" w:hAnsi="Times New Roman" w:cs="Times New Roman"/>
        </w:rPr>
        <w:t xml:space="preserve">; observed, </w:t>
      </w:r>
      <w:r w:rsidR="00DD3A25" w:rsidRPr="00DD3A25">
        <w:rPr>
          <w:rFonts w:ascii="Times New Roman" w:hAnsi="Times New Roman" w:cs="Times New Roman"/>
        </w:rPr>
        <w:t>365.19625</w:t>
      </w:r>
      <w:r w:rsidR="00361D79" w:rsidRPr="00DD3A25">
        <w:rPr>
          <w:rFonts w:ascii="Times New Roman" w:hAnsi="Times New Roman" w:cs="Times New Roman"/>
        </w:rPr>
        <w:t>.</w:t>
      </w:r>
    </w:p>
    <w:p w14:paraId="26A614A0" w14:textId="77777777" w:rsidR="003133BD" w:rsidRPr="00D24B21" w:rsidRDefault="003133BD" w:rsidP="003133BD">
      <w:pPr>
        <w:pStyle w:val="Heading3"/>
        <w:numPr>
          <w:ilvl w:val="0"/>
          <w:numId w:val="5"/>
        </w:numPr>
        <w:rPr>
          <w:rFonts w:ascii="Times New Roman" w:hAnsi="Times New Roman" w:cs="Times New Roman"/>
          <w:color w:val="auto"/>
          <w:sz w:val="20"/>
        </w:rPr>
      </w:pPr>
      <w:bookmarkStart w:id="9" w:name="_Toc31119180"/>
      <w:r>
        <w:rPr>
          <w:rFonts w:ascii="Times New Roman" w:hAnsi="Times New Roman" w:cs="Times New Roman"/>
          <w:color w:val="auto"/>
          <w:sz w:val="20"/>
        </w:rPr>
        <w:t>Synthesis of c</w:t>
      </w:r>
      <w:r w:rsidRPr="00D24B21">
        <w:rPr>
          <w:rFonts w:ascii="Times New Roman" w:hAnsi="Times New Roman" w:cs="Times New Roman"/>
          <w:color w:val="auto"/>
          <w:sz w:val="20"/>
        </w:rPr>
        <w:t xml:space="preserve">ompound </w:t>
      </w:r>
      <w:r>
        <w:rPr>
          <w:rFonts w:ascii="Times New Roman" w:hAnsi="Times New Roman" w:cs="Times New Roman"/>
          <w:b/>
          <w:color w:val="auto"/>
          <w:sz w:val="20"/>
        </w:rPr>
        <w:t>3</w:t>
      </w:r>
      <w:bookmarkEnd w:id="9"/>
    </w:p>
    <w:p w14:paraId="4C71F2F3" w14:textId="0092A23F" w:rsidR="003133BD" w:rsidRPr="00DA330E" w:rsidRDefault="00B613E4" w:rsidP="00B613E4">
      <w:pPr>
        <w:jc w:val="center"/>
      </w:pPr>
      <w:r>
        <w:object w:dxaOrig="9310" w:dyaOrig="1837" w14:anchorId="4AD5EE2D">
          <v:shape id="_x0000_i1028" type="#_x0000_t75" style="width:371.7pt;height:73.65pt" o:ole="">
            <v:imagedata r:id="rId14" o:title=""/>
          </v:shape>
          <o:OLEObject Type="Embed" ProgID="ChemDraw.Document.6.0" ShapeID="_x0000_i1028" DrawAspect="Content" ObjectID="_1648310734" r:id="rId15"/>
        </w:object>
      </w:r>
    </w:p>
    <w:p w14:paraId="4A82304A" w14:textId="62B7EB7F" w:rsidR="003133BD" w:rsidRPr="0066306E" w:rsidRDefault="003D5EE4" w:rsidP="003133BD">
      <w:pPr>
        <w:rPr>
          <w:rFonts w:ascii="Times New Roman" w:hAnsi="Times New Roman" w:cs="Times New Roman"/>
          <w:sz w:val="22"/>
        </w:rPr>
      </w:pPr>
      <w:r>
        <w:rPr>
          <w:rFonts w:ascii="Times New Roman" w:hAnsi="Times New Roman" w:cs="Times New Roman"/>
        </w:rPr>
        <w:t xml:space="preserve">To a solution of compound </w:t>
      </w:r>
      <w:r w:rsidRPr="003D5EE4">
        <w:rPr>
          <w:rFonts w:ascii="Times New Roman" w:hAnsi="Times New Roman" w:cs="Times New Roman"/>
          <w:b/>
        </w:rPr>
        <w:t>2</w:t>
      </w:r>
      <w:r>
        <w:rPr>
          <w:rFonts w:ascii="Times New Roman" w:hAnsi="Times New Roman" w:cs="Times New Roman"/>
        </w:rPr>
        <w:t xml:space="preserve"> (364 mg, 1 mmol) in 10 mL DCM, added 3</w:t>
      </w:r>
      <w:r w:rsidR="0066306E">
        <w:rPr>
          <w:rFonts w:ascii="Times New Roman" w:hAnsi="Times New Roman" w:cs="Times New Roman"/>
        </w:rPr>
        <w:t>,4</w:t>
      </w:r>
      <w:r>
        <w:rPr>
          <w:rFonts w:ascii="Times New Roman" w:hAnsi="Times New Roman" w:cs="Times New Roman"/>
        </w:rPr>
        <w:t>-dihydropyran (364</w:t>
      </w:r>
      <w:r w:rsidR="00CE5D24">
        <w:rPr>
          <w:rFonts w:ascii="Times New Roman" w:hAnsi="Times New Roman" w:cs="Times New Roman"/>
        </w:rPr>
        <w:t xml:space="preserve"> </w:t>
      </w:r>
      <w:r w:rsidR="00A34E47">
        <w:rPr>
          <w:rFonts w:ascii="Times New Roman" w:hAnsi="Times New Roman" w:cs="Times New Roman"/>
        </w:rPr>
        <w:t>mg</w:t>
      </w:r>
      <w:r>
        <w:rPr>
          <w:rFonts w:ascii="Times New Roman" w:hAnsi="Times New Roman" w:cs="Times New Roman"/>
        </w:rPr>
        <w:t xml:space="preserve">, 4 mmol) and </w:t>
      </w:r>
      <w:r w:rsidRPr="003D5EE4">
        <w:rPr>
          <w:rFonts w:ascii="Times New Roman" w:hAnsi="Times New Roman" w:cs="Times New Roman"/>
          <w:i/>
        </w:rPr>
        <w:t>p</w:t>
      </w:r>
      <w:r>
        <w:rPr>
          <w:rFonts w:ascii="Times New Roman" w:hAnsi="Times New Roman" w:cs="Times New Roman"/>
        </w:rPr>
        <w:t>TSA (17 mg, 0.1 mmol)</w:t>
      </w:r>
      <w:r w:rsidR="003133BD">
        <w:rPr>
          <w:rFonts w:ascii="Times New Roman" w:hAnsi="Times New Roman" w:cs="Times New Roman"/>
        </w:rPr>
        <w:t xml:space="preserve">. </w:t>
      </w:r>
      <w:r>
        <w:rPr>
          <w:rFonts w:ascii="Times New Roman" w:hAnsi="Times New Roman" w:cs="Times New Roman"/>
        </w:rPr>
        <w:t>The solution was stirred at room temperature for 2</w:t>
      </w:r>
      <w:r w:rsidR="00A34E47">
        <w:rPr>
          <w:rFonts w:ascii="Times New Roman" w:hAnsi="Times New Roman" w:cs="Times New Roman"/>
        </w:rPr>
        <w:t xml:space="preserve"> </w:t>
      </w:r>
      <w:r>
        <w:rPr>
          <w:rFonts w:ascii="Times New Roman" w:hAnsi="Times New Roman" w:cs="Times New Roman"/>
        </w:rPr>
        <w:t xml:space="preserve">h. </w:t>
      </w:r>
      <w:r w:rsidR="00074721">
        <w:rPr>
          <w:rFonts w:ascii="Times New Roman" w:hAnsi="Times New Roman" w:cs="Times New Roman"/>
        </w:rPr>
        <w:t xml:space="preserve">DCM was then removed and resulting oil was subjected to chromatography (0~30% EtOAC/hexane) to give compound </w:t>
      </w:r>
      <w:r w:rsidR="00074721" w:rsidRPr="00074721">
        <w:rPr>
          <w:rFonts w:ascii="Times New Roman" w:hAnsi="Times New Roman" w:cs="Times New Roman"/>
          <w:b/>
        </w:rPr>
        <w:t>3</w:t>
      </w:r>
      <w:r w:rsidR="00074721">
        <w:rPr>
          <w:rFonts w:ascii="Times New Roman" w:hAnsi="Times New Roman" w:cs="Times New Roman"/>
        </w:rPr>
        <w:t xml:space="preserve"> as a clear oil (322 mg, 60.5%).</w:t>
      </w:r>
      <w:r w:rsidR="0066306E">
        <w:rPr>
          <w:rFonts w:ascii="Times New Roman" w:hAnsi="Times New Roman" w:cs="Times New Roman"/>
        </w:rPr>
        <w:t xml:space="preserve"> </w:t>
      </w:r>
      <w:r w:rsidR="0066306E" w:rsidRPr="00856BC7">
        <w:rPr>
          <w:rFonts w:ascii="Times New Roman" w:hAnsi="Times New Roman" w:cs="Times New Roman"/>
          <w:vertAlign w:val="superscript"/>
        </w:rPr>
        <w:t>1</w:t>
      </w:r>
      <w:r w:rsidR="0066306E" w:rsidRPr="00856BC7">
        <w:rPr>
          <w:rFonts w:ascii="Times New Roman" w:hAnsi="Times New Roman" w:cs="Times New Roman"/>
        </w:rPr>
        <w:t>H NMR (500 MHz, CDCl</w:t>
      </w:r>
      <w:r w:rsidR="0066306E" w:rsidRPr="00856BC7">
        <w:rPr>
          <w:rFonts w:ascii="Times New Roman" w:hAnsi="Times New Roman" w:cs="Times New Roman"/>
          <w:vertAlign w:val="subscript"/>
        </w:rPr>
        <w:t>3</w:t>
      </w:r>
      <w:r w:rsidR="0066306E" w:rsidRPr="00856BC7">
        <w:rPr>
          <w:rFonts w:ascii="Times New Roman" w:hAnsi="Times New Roman" w:cs="Times New Roman"/>
        </w:rPr>
        <w:t xml:space="preserve">) δ: </w:t>
      </w:r>
      <w:r w:rsidR="00FB1963" w:rsidRPr="00856BC7">
        <w:rPr>
          <w:rFonts w:ascii="Times New Roman" w:hAnsi="Times New Roman" w:cs="Times New Roman"/>
        </w:rPr>
        <w:t xml:space="preserve">5.77 (ddt, </w:t>
      </w:r>
      <w:r w:rsidR="00FB1963" w:rsidRPr="00856BC7">
        <w:rPr>
          <w:rFonts w:ascii="Times New Roman" w:hAnsi="Times New Roman" w:cs="Times New Roman"/>
          <w:i/>
          <w:iCs/>
        </w:rPr>
        <w:t>J</w:t>
      </w:r>
      <w:r w:rsidR="00FB1963" w:rsidRPr="00856BC7">
        <w:rPr>
          <w:rFonts w:ascii="Times New Roman" w:hAnsi="Times New Roman" w:cs="Times New Roman"/>
        </w:rPr>
        <w:t xml:space="preserve"> = 17.0, 10.2, 6.9Hz, 2H), 5.15 – 5.00 (m, 4H), 4.64 (t, </w:t>
      </w:r>
      <w:r w:rsidR="00FB1963" w:rsidRPr="00856BC7">
        <w:rPr>
          <w:rFonts w:ascii="Times New Roman" w:hAnsi="Times New Roman" w:cs="Times New Roman"/>
          <w:i/>
          <w:iCs/>
        </w:rPr>
        <w:t>J</w:t>
      </w:r>
      <w:r w:rsidR="00FB1963" w:rsidRPr="00856BC7">
        <w:rPr>
          <w:rFonts w:ascii="Times New Roman" w:hAnsi="Times New Roman" w:cs="Times New Roman"/>
        </w:rPr>
        <w:t xml:space="preserve"> = 3.3 Hz, 2H), 4.53 – 4.45 (m, 1H), 4.36 (dd, </w:t>
      </w:r>
      <w:r w:rsidR="00FB1963" w:rsidRPr="00856BC7">
        <w:rPr>
          <w:rFonts w:ascii="Times New Roman" w:hAnsi="Times New Roman" w:cs="Times New Roman"/>
          <w:i/>
          <w:iCs/>
        </w:rPr>
        <w:t>J</w:t>
      </w:r>
      <w:r w:rsidR="00FB1963" w:rsidRPr="00856BC7">
        <w:rPr>
          <w:rFonts w:ascii="Times New Roman" w:hAnsi="Times New Roman" w:cs="Times New Roman"/>
        </w:rPr>
        <w:t xml:space="preserve"> = 13.2, 9.0 Hz, 1H), 4.26 – 4.18 (m, 1H), 4.16 – 4.11 (m, 1H), </w:t>
      </w:r>
      <w:r w:rsidR="00843C6D" w:rsidRPr="00856BC7">
        <w:rPr>
          <w:rFonts w:ascii="Times New Roman" w:hAnsi="Times New Roman" w:cs="Times New Roman"/>
        </w:rPr>
        <w:t>4.11 – 3.99</w:t>
      </w:r>
      <w:r w:rsidR="00FB1963" w:rsidRPr="00856BC7">
        <w:rPr>
          <w:rFonts w:ascii="Times New Roman" w:hAnsi="Times New Roman" w:cs="Times New Roman"/>
        </w:rPr>
        <w:t xml:space="preserve"> (</w:t>
      </w:r>
      <w:r w:rsidR="00843C6D" w:rsidRPr="00856BC7">
        <w:rPr>
          <w:rFonts w:ascii="Times New Roman" w:hAnsi="Times New Roman" w:cs="Times New Roman"/>
        </w:rPr>
        <w:t>m</w:t>
      </w:r>
      <w:r w:rsidR="00FB1963" w:rsidRPr="00856BC7">
        <w:rPr>
          <w:rFonts w:ascii="Times New Roman" w:hAnsi="Times New Roman" w:cs="Times New Roman"/>
        </w:rPr>
        <w:t xml:space="preserve">, </w:t>
      </w:r>
      <w:r w:rsidR="00843C6D" w:rsidRPr="00856BC7">
        <w:rPr>
          <w:rFonts w:ascii="Times New Roman" w:hAnsi="Times New Roman" w:cs="Times New Roman"/>
        </w:rPr>
        <w:t>4</w:t>
      </w:r>
      <w:r w:rsidR="00FB1963" w:rsidRPr="00856BC7">
        <w:rPr>
          <w:rFonts w:ascii="Times New Roman" w:hAnsi="Times New Roman" w:cs="Times New Roman"/>
        </w:rPr>
        <w:t xml:space="preserve">H), 3.87 – 3.74 (m, </w:t>
      </w:r>
      <w:r w:rsidR="00843C6D" w:rsidRPr="00856BC7">
        <w:rPr>
          <w:rFonts w:ascii="Times New Roman" w:hAnsi="Times New Roman" w:cs="Times New Roman"/>
        </w:rPr>
        <w:t>2</w:t>
      </w:r>
      <w:r w:rsidR="00FB1963" w:rsidRPr="00856BC7">
        <w:rPr>
          <w:rFonts w:ascii="Times New Roman" w:hAnsi="Times New Roman" w:cs="Times New Roman"/>
        </w:rPr>
        <w:t xml:space="preserve">H), 3.55 – 3.46 (m, </w:t>
      </w:r>
      <w:r w:rsidR="00843C6D" w:rsidRPr="00856BC7">
        <w:rPr>
          <w:rFonts w:ascii="Times New Roman" w:hAnsi="Times New Roman" w:cs="Times New Roman"/>
        </w:rPr>
        <w:t>2</w:t>
      </w:r>
      <w:r w:rsidR="00FB1963" w:rsidRPr="00856BC7">
        <w:rPr>
          <w:rFonts w:ascii="Times New Roman" w:hAnsi="Times New Roman" w:cs="Times New Roman"/>
        </w:rPr>
        <w:t>H), 2.35 (d</w:t>
      </w:r>
      <w:r w:rsidR="00843C6D" w:rsidRPr="00856BC7">
        <w:rPr>
          <w:rFonts w:ascii="Times New Roman" w:hAnsi="Times New Roman" w:cs="Times New Roman"/>
        </w:rPr>
        <w:t>ddd</w:t>
      </w:r>
      <w:r w:rsidR="00FB1963" w:rsidRPr="00856BC7">
        <w:rPr>
          <w:rFonts w:ascii="Times New Roman" w:hAnsi="Times New Roman" w:cs="Times New Roman"/>
        </w:rPr>
        <w:t xml:space="preserve">, </w:t>
      </w:r>
      <w:r w:rsidR="00FB1963" w:rsidRPr="00856BC7">
        <w:rPr>
          <w:rFonts w:ascii="Times New Roman" w:hAnsi="Times New Roman" w:cs="Times New Roman"/>
          <w:i/>
          <w:iCs/>
        </w:rPr>
        <w:t>J</w:t>
      </w:r>
      <w:r w:rsidR="00FB1963" w:rsidRPr="00856BC7">
        <w:rPr>
          <w:rFonts w:ascii="Times New Roman" w:hAnsi="Times New Roman" w:cs="Times New Roman"/>
        </w:rPr>
        <w:t xml:space="preserve"> = 9.0, 7.7, 4.7, 1.6 Hz, 2H), 2.18 – 2.07 (m, </w:t>
      </w:r>
      <w:r w:rsidR="00843C6D" w:rsidRPr="00856BC7">
        <w:rPr>
          <w:rFonts w:ascii="Times New Roman" w:hAnsi="Times New Roman" w:cs="Times New Roman"/>
        </w:rPr>
        <w:t>2</w:t>
      </w:r>
      <w:r w:rsidR="00FB1963" w:rsidRPr="00856BC7">
        <w:rPr>
          <w:rFonts w:ascii="Times New Roman" w:hAnsi="Times New Roman" w:cs="Times New Roman"/>
        </w:rPr>
        <w:t xml:space="preserve">H), </w:t>
      </w:r>
      <w:r w:rsidR="00843C6D" w:rsidRPr="00856BC7">
        <w:rPr>
          <w:rFonts w:ascii="Times New Roman" w:hAnsi="Times New Roman" w:cs="Times New Roman"/>
        </w:rPr>
        <w:t xml:space="preserve">1.93 – </w:t>
      </w:r>
      <w:r w:rsidR="00FB1963" w:rsidRPr="00856BC7">
        <w:rPr>
          <w:rFonts w:ascii="Times New Roman" w:hAnsi="Times New Roman" w:cs="Times New Roman"/>
        </w:rPr>
        <w:t>1.8</w:t>
      </w:r>
      <w:r w:rsidR="00843C6D" w:rsidRPr="00856BC7">
        <w:rPr>
          <w:rFonts w:ascii="Times New Roman" w:hAnsi="Times New Roman" w:cs="Times New Roman"/>
        </w:rPr>
        <w:t>3</w:t>
      </w:r>
      <w:r w:rsidR="00FB1963" w:rsidRPr="00856BC7">
        <w:rPr>
          <w:rFonts w:ascii="Times New Roman" w:hAnsi="Times New Roman" w:cs="Times New Roman"/>
        </w:rPr>
        <w:t xml:space="preserve"> (</w:t>
      </w:r>
      <w:r w:rsidR="00843C6D" w:rsidRPr="00856BC7">
        <w:rPr>
          <w:rFonts w:ascii="Times New Roman" w:hAnsi="Times New Roman" w:cs="Times New Roman"/>
        </w:rPr>
        <w:t>m</w:t>
      </w:r>
      <w:r w:rsidR="00FB1963" w:rsidRPr="00856BC7">
        <w:rPr>
          <w:rFonts w:ascii="Times New Roman" w:hAnsi="Times New Roman" w:cs="Times New Roman"/>
        </w:rPr>
        <w:t xml:space="preserve">, </w:t>
      </w:r>
      <w:r w:rsidR="00843C6D" w:rsidRPr="00856BC7">
        <w:rPr>
          <w:rFonts w:ascii="Times New Roman" w:hAnsi="Times New Roman" w:cs="Times New Roman"/>
        </w:rPr>
        <w:t>2</w:t>
      </w:r>
      <w:r w:rsidR="00FB1963" w:rsidRPr="00856BC7">
        <w:rPr>
          <w:rFonts w:ascii="Times New Roman" w:hAnsi="Times New Roman" w:cs="Times New Roman"/>
        </w:rPr>
        <w:t xml:space="preserve">H), </w:t>
      </w:r>
      <w:r w:rsidR="00843C6D" w:rsidRPr="00856BC7">
        <w:rPr>
          <w:rFonts w:ascii="Times New Roman" w:hAnsi="Times New Roman" w:cs="Times New Roman"/>
        </w:rPr>
        <w:t xml:space="preserve">1.83 – </w:t>
      </w:r>
      <w:r w:rsidR="00FB1963" w:rsidRPr="00856BC7">
        <w:rPr>
          <w:rFonts w:ascii="Times New Roman" w:hAnsi="Times New Roman" w:cs="Times New Roman"/>
        </w:rPr>
        <w:t>1.7</w:t>
      </w:r>
      <w:r w:rsidR="00843C6D" w:rsidRPr="00856BC7">
        <w:rPr>
          <w:rFonts w:ascii="Times New Roman" w:hAnsi="Times New Roman" w:cs="Times New Roman"/>
        </w:rPr>
        <w:t>2</w:t>
      </w:r>
      <w:r w:rsidR="00FB1963" w:rsidRPr="00856BC7">
        <w:rPr>
          <w:rFonts w:ascii="Times New Roman" w:hAnsi="Times New Roman" w:cs="Times New Roman"/>
        </w:rPr>
        <w:t xml:space="preserve"> (</w:t>
      </w:r>
      <w:r w:rsidR="00843C6D" w:rsidRPr="00856BC7">
        <w:rPr>
          <w:rFonts w:ascii="Times New Roman" w:hAnsi="Times New Roman" w:cs="Times New Roman"/>
        </w:rPr>
        <w:t>m</w:t>
      </w:r>
      <w:r w:rsidR="00FB1963" w:rsidRPr="00856BC7">
        <w:rPr>
          <w:rFonts w:ascii="Times New Roman" w:hAnsi="Times New Roman" w:cs="Times New Roman"/>
        </w:rPr>
        <w:t xml:space="preserve">, </w:t>
      </w:r>
      <w:r w:rsidR="00843C6D" w:rsidRPr="00856BC7">
        <w:rPr>
          <w:rFonts w:ascii="Times New Roman" w:hAnsi="Times New Roman" w:cs="Times New Roman"/>
        </w:rPr>
        <w:t>2</w:t>
      </w:r>
      <w:r w:rsidR="00FB1963" w:rsidRPr="00856BC7">
        <w:rPr>
          <w:rFonts w:ascii="Times New Roman" w:hAnsi="Times New Roman" w:cs="Times New Roman"/>
        </w:rPr>
        <w:t xml:space="preserve">H), 1.72 – 1.45 (m, </w:t>
      </w:r>
      <w:r w:rsidR="00843C6D" w:rsidRPr="00856BC7">
        <w:rPr>
          <w:rFonts w:ascii="Times New Roman" w:hAnsi="Times New Roman" w:cs="Times New Roman"/>
        </w:rPr>
        <w:t>14</w:t>
      </w:r>
      <w:r w:rsidR="00FB1963" w:rsidRPr="00856BC7">
        <w:rPr>
          <w:rFonts w:ascii="Times New Roman" w:hAnsi="Times New Roman" w:cs="Times New Roman"/>
        </w:rPr>
        <w:t>H).</w:t>
      </w:r>
      <w:r w:rsidR="0066306E" w:rsidRPr="00856BC7">
        <w:rPr>
          <w:rFonts w:ascii="Times New Roman" w:hAnsi="Times New Roman" w:cs="Times New Roman"/>
        </w:rPr>
        <w:t xml:space="preserve">. </w:t>
      </w:r>
      <w:r w:rsidR="0066306E" w:rsidRPr="00856BC7">
        <w:rPr>
          <w:rFonts w:ascii="Times New Roman" w:hAnsi="Times New Roman" w:cs="Times New Roman"/>
          <w:vertAlign w:val="superscript"/>
        </w:rPr>
        <w:t>13</w:t>
      </w:r>
      <w:r w:rsidR="0066306E" w:rsidRPr="00856BC7">
        <w:rPr>
          <w:rFonts w:ascii="Times New Roman" w:hAnsi="Times New Roman" w:cs="Times New Roman"/>
        </w:rPr>
        <w:t>C NMR (125 MHz, CDCl</w:t>
      </w:r>
      <w:r w:rsidR="0066306E" w:rsidRPr="00856BC7">
        <w:rPr>
          <w:rFonts w:ascii="Times New Roman" w:hAnsi="Times New Roman" w:cs="Times New Roman"/>
          <w:vertAlign w:val="subscript"/>
        </w:rPr>
        <w:t>3</w:t>
      </w:r>
      <w:r w:rsidR="0066306E" w:rsidRPr="00856BC7">
        <w:rPr>
          <w:rFonts w:ascii="Times New Roman" w:hAnsi="Times New Roman" w:cs="Times New Roman"/>
        </w:rPr>
        <w:t xml:space="preserve">) δ: </w:t>
      </w:r>
      <w:r w:rsidR="00856BC7" w:rsidRPr="00856BC7">
        <w:rPr>
          <w:rFonts w:ascii="Times New Roman" w:hAnsi="Times New Roman" w:cs="Times New Roman"/>
        </w:rPr>
        <w:t>173.52, 141.58, 141.51, 134.25, 134.22, 117.30, 117.27, 98.13, 98.02, 63.80, 63.78, 63.75, 62.51, 62.47, 62.28, 62.26, 61.66, 61.62, 61.53, 61.51, 56.04, 56.01, 55.94, 33.17, 33.15, 31.74, 30.55, 30.53, 30.52, 26.13, 26.00, 25.92, 25.74, 25.63, 22.80, 19.10, 19.09, 19.07, 19.04, 16.13, 16.11, 16.08, 16.05, 14.27</w:t>
      </w:r>
      <w:r w:rsidR="00856BC7" w:rsidRPr="00DD3A25">
        <w:rPr>
          <w:rFonts w:ascii="Times New Roman" w:hAnsi="Times New Roman" w:cs="Times New Roman"/>
        </w:rPr>
        <w:t>. HRMS-ESI (</w:t>
      </w:r>
      <w:r w:rsidR="00856BC7" w:rsidRPr="00DD3A25">
        <w:rPr>
          <w:rFonts w:ascii="Times New Roman" w:hAnsi="Times New Roman" w:cs="Times New Roman"/>
          <w:i/>
        </w:rPr>
        <w:t>m/z</w:t>
      </w:r>
      <w:r w:rsidR="00856BC7" w:rsidRPr="00DD3A25">
        <w:rPr>
          <w:rFonts w:ascii="Times New Roman" w:hAnsi="Times New Roman" w:cs="Times New Roman"/>
        </w:rPr>
        <w:t>): [M+</w:t>
      </w:r>
      <w:r w:rsidR="00DD3A25" w:rsidRPr="00DD3A25">
        <w:rPr>
          <w:rFonts w:ascii="Times New Roman" w:hAnsi="Times New Roman" w:cs="Times New Roman"/>
        </w:rPr>
        <w:t>Na</w:t>
      </w:r>
      <w:r w:rsidR="00856BC7" w:rsidRPr="00DD3A25">
        <w:rPr>
          <w:rFonts w:ascii="Times New Roman" w:hAnsi="Times New Roman" w:cs="Times New Roman"/>
        </w:rPr>
        <w:t>]</w:t>
      </w:r>
      <w:r w:rsidR="00856BC7" w:rsidRPr="00DD3A25">
        <w:rPr>
          <w:rFonts w:ascii="Times New Roman" w:hAnsi="Times New Roman" w:cs="Times New Roman"/>
          <w:vertAlign w:val="superscript"/>
        </w:rPr>
        <w:t>+</w:t>
      </w:r>
      <w:r w:rsidR="00856BC7" w:rsidRPr="00DD3A25">
        <w:rPr>
          <w:rFonts w:ascii="Times New Roman" w:hAnsi="Times New Roman" w:cs="Times New Roman"/>
        </w:rPr>
        <w:t xml:space="preserve"> calculated for C</w:t>
      </w:r>
      <w:r w:rsidR="00DD3A25" w:rsidRPr="00DD3A25">
        <w:rPr>
          <w:rFonts w:ascii="Times New Roman" w:hAnsi="Times New Roman" w:cs="Times New Roman"/>
          <w:vertAlign w:val="subscript"/>
        </w:rPr>
        <w:t>30</w:t>
      </w:r>
      <w:r w:rsidR="00856BC7" w:rsidRPr="00DD3A25">
        <w:rPr>
          <w:rFonts w:ascii="Times New Roman" w:hAnsi="Times New Roman" w:cs="Times New Roman"/>
        </w:rPr>
        <w:t>H</w:t>
      </w:r>
      <w:r w:rsidR="00856BC7" w:rsidRPr="00DD3A25">
        <w:rPr>
          <w:rFonts w:ascii="Times New Roman" w:hAnsi="Times New Roman" w:cs="Times New Roman"/>
          <w:vertAlign w:val="subscript"/>
        </w:rPr>
        <w:t>4</w:t>
      </w:r>
      <w:r w:rsidR="00DD3A25" w:rsidRPr="00DD3A25">
        <w:rPr>
          <w:rFonts w:ascii="Times New Roman" w:hAnsi="Times New Roman" w:cs="Times New Roman"/>
          <w:vertAlign w:val="subscript"/>
        </w:rPr>
        <w:t>4</w:t>
      </w:r>
      <w:r w:rsidR="00856BC7" w:rsidRPr="00DD3A25">
        <w:rPr>
          <w:rFonts w:ascii="Times New Roman" w:hAnsi="Times New Roman" w:cs="Times New Roman"/>
        </w:rPr>
        <w:t>O</w:t>
      </w:r>
      <w:r w:rsidR="00DD3A25" w:rsidRPr="00DD3A25">
        <w:rPr>
          <w:rFonts w:ascii="Times New Roman" w:hAnsi="Times New Roman" w:cs="Times New Roman"/>
          <w:vertAlign w:val="subscript"/>
        </w:rPr>
        <w:t>8</w:t>
      </w:r>
      <w:r w:rsidR="00DD3A25" w:rsidRPr="00DD3A25">
        <w:rPr>
          <w:rFonts w:ascii="Times New Roman" w:hAnsi="Times New Roman" w:cs="Times New Roman"/>
        </w:rPr>
        <w:t>Na</w:t>
      </w:r>
      <w:r w:rsidR="00856BC7" w:rsidRPr="00DD3A25">
        <w:rPr>
          <w:rFonts w:ascii="Times New Roman" w:hAnsi="Times New Roman" w:cs="Times New Roman"/>
        </w:rPr>
        <w:t xml:space="preserve">, </w:t>
      </w:r>
      <w:r w:rsidR="00DD3A25" w:rsidRPr="00DD3A25">
        <w:rPr>
          <w:rFonts w:ascii="Times New Roman" w:hAnsi="Times New Roman" w:cs="Times New Roman"/>
        </w:rPr>
        <w:t>555.29284</w:t>
      </w:r>
      <w:r w:rsidR="00856BC7" w:rsidRPr="00DD3A25">
        <w:rPr>
          <w:rFonts w:ascii="Times New Roman" w:hAnsi="Times New Roman" w:cs="Times New Roman"/>
        </w:rPr>
        <w:t xml:space="preserve">; observed, </w:t>
      </w:r>
      <w:r w:rsidR="00DD3A25" w:rsidRPr="00DD3A25">
        <w:rPr>
          <w:rFonts w:ascii="Times New Roman" w:hAnsi="Times New Roman" w:cs="Times New Roman"/>
        </w:rPr>
        <w:t>555.29235</w:t>
      </w:r>
      <w:r w:rsidR="00856BC7" w:rsidRPr="00DD3A25">
        <w:rPr>
          <w:rFonts w:ascii="Times New Roman" w:hAnsi="Times New Roman" w:cs="Times New Roman"/>
        </w:rPr>
        <w:t>.</w:t>
      </w:r>
    </w:p>
    <w:p w14:paraId="7F8362D1" w14:textId="77777777" w:rsidR="003133BD" w:rsidRPr="00D24B21" w:rsidRDefault="003133BD" w:rsidP="003133BD">
      <w:pPr>
        <w:pStyle w:val="Heading3"/>
        <w:numPr>
          <w:ilvl w:val="0"/>
          <w:numId w:val="5"/>
        </w:numPr>
        <w:rPr>
          <w:rFonts w:ascii="Times New Roman" w:hAnsi="Times New Roman" w:cs="Times New Roman"/>
          <w:color w:val="auto"/>
          <w:sz w:val="20"/>
        </w:rPr>
      </w:pPr>
      <w:bookmarkStart w:id="10" w:name="_Toc31119181"/>
      <w:r>
        <w:rPr>
          <w:rFonts w:ascii="Times New Roman" w:hAnsi="Times New Roman" w:cs="Times New Roman"/>
          <w:color w:val="auto"/>
          <w:sz w:val="20"/>
        </w:rPr>
        <w:lastRenderedPageBreak/>
        <w:t>Synthesis of c</w:t>
      </w:r>
      <w:r w:rsidRPr="00D24B21">
        <w:rPr>
          <w:rFonts w:ascii="Times New Roman" w:hAnsi="Times New Roman" w:cs="Times New Roman"/>
          <w:color w:val="auto"/>
          <w:sz w:val="20"/>
        </w:rPr>
        <w:t xml:space="preserve">ompound </w:t>
      </w:r>
      <w:r>
        <w:rPr>
          <w:rFonts w:ascii="Times New Roman" w:hAnsi="Times New Roman" w:cs="Times New Roman"/>
          <w:b/>
          <w:color w:val="auto"/>
          <w:sz w:val="20"/>
        </w:rPr>
        <w:t>4</w:t>
      </w:r>
      <w:bookmarkEnd w:id="10"/>
    </w:p>
    <w:p w14:paraId="6E72E741" w14:textId="62CA53D0" w:rsidR="003133BD" w:rsidRPr="002960C5" w:rsidRDefault="00B613E4" w:rsidP="00B613E4">
      <w:pPr>
        <w:jc w:val="center"/>
      </w:pPr>
      <w:r>
        <w:object w:dxaOrig="7769" w:dyaOrig="2067" w14:anchorId="0C1F147C">
          <v:shape id="_x0000_i1029" type="#_x0000_t75" style="width:311.45pt;height:82.9pt" o:ole="">
            <v:imagedata r:id="rId16" o:title=""/>
          </v:shape>
          <o:OLEObject Type="Embed" ProgID="ChemDraw.Document.6.0" ShapeID="_x0000_i1029" DrawAspect="Content" ObjectID="_1648310735" r:id="rId17"/>
        </w:object>
      </w:r>
    </w:p>
    <w:p w14:paraId="491EA837" w14:textId="7F2D063F" w:rsidR="003133BD" w:rsidRPr="0066306E" w:rsidRDefault="00074721" w:rsidP="003133BD">
      <w:pPr>
        <w:rPr>
          <w:rFonts w:ascii="Times New Roman" w:hAnsi="Times New Roman" w:cs="Times New Roman"/>
          <w:sz w:val="22"/>
        </w:rPr>
      </w:pPr>
      <w:r>
        <w:rPr>
          <w:rFonts w:ascii="Times New Roman" w:hAnsi="Times New Roman" w:cs="Times New Roman"/>
        </w:rPr>
        <w:t xml:space="preserve">A solution of compound </w:t>
      </w:r>
      <w:r w:rsidRPr="00074721">
        <w:rPr>
          <w:rFonts w:ascii="Times New Roman" w:hAnsi="Times New Roman" w:cs="Times New Roman"/>
          <w:b/>
        </w:rPr>
        <w:t>3</w:t>
      </w:r>
      <w:r>
        <w:rPr>
          <w:rFonts w:ascii="Times New Roman" w:hAnsi="Times New Roman" w:cs="Times New Roman"/>
        </w:rPr>
        <w:t xml:space="preserve"> (</w:t>
      </w:r>
      <w:r w:rsidR="0066306E">
        <w:rPr>
          <w:rFonts w:ascii="Times New Roman" w:hAnsi="Times New Roman" w:cs="Times New Roman"/>
        </w:rPr>
        <w:t>112 mg, 0.23 mmol</w:t>
      </w:r>
      <w:r>
        <w:rPr>
          <w:rFonts w:ascii="Times New Roman" w:hAnsi="Times New Roman" w:cs="Times New Roman"/>
        </w:rPr>
        <w:t>) in 115 mL DCM was sparged with N</w:t>
      </w:r>
      <w:r w:rsidRPr="00A34E47">
        <w:rPr>
          <w:rFonts w:ascii="Times New Roman" w:hAnsi="Times New Roman" w:cs="Times New Roman"/>
          <w:vertAlign w:val="subscript"/>
        </w:rPr>
        <w:t>2</w:t>
      </w:r>
      <w:r>
        <w:rPr>
          <w:rFonts w:ascii="Times New Roman" w:hAnsi="Times New Roman" w:cs="Times New Roman"/>
        </w:rPr>
        <w:t xml:space="preserve"> for 10 min, Grubbs II catalyst (</w:t>
      </w:r>
      <w:r w:rsidR="0066306E">
        <w:rPr>
          <w:rFonts w:ascii="Times New Roman" w:hAnsi="Times New Roman" w:cs="Times New Roman"/>
        </w:rPr>
        <w:t>20 mg, 0.023 mmol</w:t>
      </w:r>
      <w:r>
        <w:rPr>
          <w:rFonts w:ascii="Times New Roman" w:hAnsi="Times New Roman" w:cs="Times New Roman"/>
        </w:rPr>
        <w:t xml:space="preserve">) was then added in one portion. The solution was heated at 41 </w:t>
      </w:r>
      <w:r w:rsidRPr="0066306E">
        <w:rPr>
          <w:rFonts w:ascii="Times New Roman" w:hAnsi="Times New Roman" w:cs="Times New Roman"/>
          <w:vertAlign w:val="superscript"/>
        </w:rPr>
        <w:t>o</w:t>
      </w:r>
      <w:r>
        <w:rPr>
          <w:rFonts w:ascii="Times New Roman" w:hAnsi="Times New Roman" w:cs="Times New Roman"/>
        </w:rPr>
        <w:t>C for overnight</w:t>
      </w:r>
      <w:r w:rsidR="003133BD">
        <w:rPr>
          <w:rFonts w:ascii="Times New Roman" w:hAnsi="Times New Roman" w:cs="Times New Roman"/>
        </w:rPr>
        <w:t>.</w:t>
      </w:r>
      <w:r>
        <w:rPr>
          <w:rFonts w:ascii="Times New Roman" w:hAnsi="Times New Roman" w:cs="Times New Roman"/>
        </w:rPr>
        <w:t xml:space="preserve"> After the reaction completed, 0.2 mL of ethyl vinyl ether was added to quench the reaction and </w:t>
      </w:r>
      <w:r w:rsidR="00A34E47">
        <w:rPr>
          <w:rFonts w:ascii="Times New Roman" w:hAnsi="Times New Roman" w:cs="Times New Roman"/>
        </w:rPr>
        <w:t xml:space="preserve">the solution was </w:t>
      </w:r>
      <w:r>
        <w:rPr>
          <w:rFonts w:ascii="Times New Roman" w:hAnsi="Times New Roman" w:cs="Times New Roman"/>
        </w:rPr>
        <w:t>further stirred for 30 min. Resulting solution was rotavap</w:t>
      </w:r>
      <w:r w:rsidR="00A34E47">
        <w:rPr>
          <w:rFonts w:ascii="Times New Roman" w:hAnsi="Times New Roman" w:cs="Times New Roman"/>
        </w:rPr>
        <w:t>ed</w:t>
      </w:r>
      <w:r>
        <w:rPr>
          <w:rFonts w:ascii="Times New Roman" w:hAnsi="Times New Roman" w:cs="Times New Roman"/>
        </w:rPr>
        <w:t xml:space="preserve"> onto silica and purified by chromatography (0~30% EtOAc/hexane) to give compound </w:t>
      </w:r>
      <w:r w:rsidRPr="0066306E">
        <w:rPr>
          <w:rFonts w:ascii="Times New Roman" w:hAnsi="Times New Roman" w:cs="Times New Roman"/>
          <w:b/>
        </w:rPr>
        <w:t>4</w:t>
      </w:r>
      <w:r>
        <w:rPr>
          <w:rFonts w:ascii="Times New Roman" w:hAnsi="Times New Roman" w:cs="Times New Roman"/>
        </w:rPr>
        <w:t xml:space="preserve"> as an off-white solid (107 mg, 93%). Compound </w:t>
      </w:r>
      <w:r w:rsidRPr="00074721">
        <w:rPr>
          <w:rFonts w:ascii="Times New Roman" w:hAnsi="Times New Roman" w:cs="Times New Roman"/>
          <w:b/>
        </w:rPr>
        <w:t>4</w:t>
      </w:r>
      <w:r>
        <w:rPr>
          <w:rFonts w:ascii="Times New Roman" w:hAnsi="Times New Roman" w:cs="Times New Roman"/>
        </w:rPr>
        <w:t xml:space="preserve"> was further recrystallized from hexane. </w:t>
      </w:r>
      <w:r w:rsidR="0066306E" w:rsidRPr="00DD3A25">
        <w:rPr>
          <w:rFonts w:ascii="Times New Roman" w:hAnsi="Times New Roman" w:cs="Times New Roman"/>
          <w:vertAlign w:val="superscript"/>
        </w:rPr>
        <w:t>1</w:t>
      </w:r>
      <w:r w:rsidR="0066306E" w:rsidRPr="00DD3A25">
        <w:rPr>
          <w:rFonts w:ascii="Times New Roman" w:hAnsi="Times New Roman" w:cs="Times New Roman"/>
        </w:rPr>
        <w:t>H NMR (500 MHz, CDCl</w:t>
      </w:r>
      <w:r w:rsidR="0066306E" w:rsidRPr="00DD3A25">
        <w:rPr>
          <w:rFonts w:ascii="Times New Roman" w:hAnsi="Times New Roman" w:cs="Times New Roman"/>
          <w:vertAlign w:val="subscript"/>
        </w:rPr>
        <w:t>3</w:t>
      </w:r>
      <w:r w:rsidR="0066306E" w:rsidRPr="00DD3A25">
        <w:rPr>
          <w:rFonts w:ascii="Times New Roman" w:hAnsi="Times New Roman" w:cs="Times New Roman"/>
        </w:rPr>
        <w:t xml:space="preserve">) δ: </w:t>
      </w:r>
      <w:r w:rsidR="005C37B8" w:rsidRPr="00DD3A25">
        <w:rPr>
          <w:rFonts w:ascii="Times New Roman" w:hAnsi="Times New Roman" w:cs="Times New Roman"/>
        </w:rPr>
        <w:t>5.55 – 5.37 (m, 2H), 4.71 – 4.58 (m, 2H), 4.52 – 3.94 (m, 6H), 3.87 – 3.74  (m, 2H), 3.57 – 3.44 (m, 2H), 2.50 – 2.31 (m, 2H), 2.31 – 2.20 (m, 2H), 2.19 – 2.06 (m, 2H), 1.91 – 1.82 (m, 2H), 1.82 – 1.73 (m, 2H), 1.73 – 1.43 (m, 12H).</w:t>
      </w:r>
      <w:r w:rsidR="0066306E" w:rsidRPr="00DD3A25">
        <w:rPr>
          <w:rFonts w:ascii="Times New Roman" w:hAnsi="Times New Roman" w:cs="Times New Roman"/>
        </w:rPr>
        <w:t xml:space="preserve"> </w:t>
      </w:r>
      <w:r w:rsidR="0066306E" w:rsidRPr="00DD3A25">
        <w:rPr>
          <w:rFonts w:ascii="Times New Roman" w:hAnsi="Times New Roman" w:cs="Times New Roman"/>
          <w:vertAlign w:val="superscript"/>
        </w:rPr>
        <w:t>13</w:t>
      </w:r>
      <w:r w:rsidR="0066306E" w:rsidRPr="00DD3A25">
        <w:rPr>
          <w:rFonts w:ascii="Times New Roman" w:hAnsi="Times New Roman" w:cs="Times New Roman"/>
        </w:rPr>
        <w:t>C NMR (125 MHz, CDCl</w:t>
      </w:r>
      <w:r w:rsidR="0066306E" w:rsidRPr="00DD3A25">
        <w:rPr>
          <w:rFonts w:ascii="Times New Roman" w:hAnsi="Times New Roman" w:cs="Times New Roman"/>
          <w:vertAlign w:val="subscript"/>
        </w:rPr>
        <w:t>3</w:t>
      </w:r>
      <w:r w:rsidR="0066306E" w:rsidRPr="00DD3A25">
        <w:rPr>
          <w:rFonts w:ascii="Times New Roman" w:hAnsi="Times New Roman" w:cs="Times New Roman"/>
        </w:rPr>
        <w:t xml:space="preserve">) δ: </w:t>
      </w:r>
      <w:r w:rsidR="001D4B63" w:rsidRPr="00DD3A25">
        <w:rPr>
          <w:rFonts w:ascii="Times New Roman" w:hAnsi="Times New Roman" w:cs="Times New Roman"/>
        </w:rPr>
        <w:t>173.67, 173.52, 141.56, 141.22, 129.11, 129.08, 129.06, 128.61, 98.01, 97.95, 97.85, 63.42, 63.37, 63.31, 62.49, 62.23, 62.18, 61.65, 61.61, 61.31, 56.26, 56.22, 56.19, 31.15, 31.11, 31.08, 31.06, 30.52, 30.50, 27.54, 26.51, 26.28, 26.07, 25.78, 25.64, 19.09, 18.96, 18.93, 16.09, 1</w:t>
      </w:r>
      <w:r w:rsidR="001D4B63" w:rsidRPr="006C328E">
        <w:rPr>
          <w:rFonts w:ascii="Times New Roman" w:hAnsi="Times New Roman" w:cs="Times New Roman"/>
        </w:rPr>
        <w:t>6.05.</w:t>
      </w:r>
      <w:r w:rsidR="00DD3A25" w:rsidRPr="006C328E">
        <w:rPr>
          <w:rFonts w:ascii="Times New Roman" w:hAnsi="Times New Roman" w:cs="Times New Roman"/>
        </w:rPr>
        <w:t xml:space="preserve"> HRMS-ESI (</w:t>
      </w:r>
      <w:r w:rsidR="00DD3A25" w:rsidRPr="006C328E">
        <w:rPr>
          <w:rFonts w:ascii="Times New Roman" w:hAnsi="Times New Roman" w:cs="Times New Roman"/>
          <w:i/>
        </w:rPr>
        <w:t>m/z</w:t>
      </w:r>
      <w:r w:rsidR="00DD3A25" w:rsidRPr="006C328E">
        <w:rPr>
          <w:rFonts w:ascii="Times New Roman" w:hAnsi="Times New Roman" w:cs="Times New Roman"/>
        </w:rPr>
        <w:t>): [M+</w:t>
      </w:r>
      <w:r w:rsidR="006C328E" w:rsidRPr="006C328E">
        <w:rPr>
          <w:rFonts w:ascii="Times New Roman" w:hAnsi="Times New Roman" w:cs="Times New Roman"/>
        </w:rPr>
        <w:t>N</w:t>
      </w:r>
      <w:r w:rsidR="00DD3A25" w:rsidRPr="006C328E">
        <w:rPr>
          <w:rFonts w:ascii="Times New Roman" w:hAnsi="Times New Roman" w:cs="Times New Roman"/>
        </w:rPr>
        <w:t>H</w:t>
      </w:r>
      <w:r w:rsidR="006C328E" w:rsidRPr="006C328E">
        <w:rPr>
          <w:rFonts w:ascii="Times New Roman" w:hAnsi="Times New Roman" w:cs="Times New Roman"/>
          <w:vertAlign w:val="subscript"/>
        </w:rPr>
        <w:t>4</w:t>
      </w:r>
      <w:r w:rsidR="00DD3A25" w:rsidRPr="006C328E">
        <w:rPr>
          <w:rFonts w:ascii="Times New Roman" w:hAnsi="Times New Roman" w:cs="Times New Roman"/>
        </w:rPr>
        <w:t>]</w:t>
      </w:r>
      <w:r w:rsidR="00DD3A25" w:rsidRPr="006C328E">
        <w:rPr>
          <w:rFonts w:ascii="Times New Roman" w:hAnsi="Times New Roman" w:cs="Times New Roman"/>
          <w:vertAlign w:val="superscript"/>
        </w:rPr>
        <w:t>+</w:t>
      </w:r>
      <w:r w:rsidR="00DD3A25" w:rsidRPr="006C328E">
        <w:rPr>
          <w:rFonts w:ascii="Times New Roman" w:hAnsi="Times New Roman" w:cs="Times New Roman"/>
        </w:rPr>
        <w:t xml:space="preserve"> calculated for C</w:t>
      </w:r>
      <w:r w:rsidR="006C328E" w:rsidRPr="006C328E">
        <w:rPr>
          <w:rFonts w:ascii="Times New Roman" w:hAnsi="Times New Roman" w:cs="Times New Roman"/>
          <w:vertAlign w:val="subscript"/>
        </w:rPr>
        <w:t>2</w:t>
      </w:r>
      <w:r w:rsidR="00DD3A25" w:rsidRPr="006C328E">
        <w:rPr>
          <w:rFonts w:ascii="Times New Roman" w:hAnsi="Times New Roman" w:cs="Times New Roman"/>
          <w:vertAlign w:val="subscript"/>
        </w:rPr>
        <w:t>8</w:t>
      </w:r>
      <w:r w:rsidR="00DD3A25" w:rsidRPr="006C328E">
        <w:rPr>
          <w:rFonts w:ascii="Times New Roman" w:hAnsi="Times New Roman" w:cs="Times New Roman"/>
        </w:rPr>
        <w:t>H</w:t>
      </w:r>
      <w:r w:rsidR="006C328E" w:rsidRPr="006C328E">
        <w:rPr>
          <w:rFonts w:ascii="Times New Roman" w:hAnsi="Times New Roman" w:cs="Times New Roman"/>
          <w:vertAlign w:val="subscript"/>
        </w:rPr>
        <w:t>4</w:t>
      </w:r>
      <w:r w:rsidR="00DD3A25" w:rsidRPr="006C328E">
        <w:rPr>
          <w:rFonts w:ascii="Times New Roman" w:hAnsi="Times New Roman" w:cs="Times New Roman"/>
          <w:vertAlign w:val="subscript"/>
        </w:rPr>
        <w:t>4</w:t>
      </w:r>
      <w:r w:rsidR="006C328E" w:rsidRPr="006C328E">
        <w:rPr>
          <w:rFonts w:ascii="Times New Roman" w:hAnsi="Times New Roman" w:cs="Times New Roman"/>
        </w:rPr>
        <w:t>NO</w:t>
      </w:r>
      <w:r w:rsidR="006C328E" w:rsidRPr="006C328E">
        <w:rPr>
          <w:rFonts w:ascii="Times New Roman" w:hAnsi="Times New Roman" w:cs="Times New Roman"/>
          <w:vertAlign w:val="subscript"/>
        </w:rPr>
        <w:t>8</w:t>
      </w:r>
      <w:r w:rsidR="00DD3A25" w:rsidRPr="006C328E">
        <w:rPr>
          <w:rFonts w:ascii="Times New Roman" w:hAnsi="Times New Roman" w:cs="Times New Roman"/>
        </w:rPr>
        <w:t xml:space="preserve">, </w:t>
      </w:r>
      <w:r w:rsidR="006C328E" w:rsidRPr="006C328E">
        <w:rPr>
          <w:rFonts w:ascii="Times New Roman" w:hAnsi="Times New Roman" w:cs="Times New Roman"/>
        </w:rPr>
        <w:t>522.30614</w:t>
      </w:r>
      <w:r w:rsidR="00DD3A25" w:rsidRPr="006C328E">
        <w:rPr>
          <w:rFonts w:ascii="Times New Roman" w:hAnsi="Times New Roman" w:cs="Times New Roman"/>
        </w:rPr>
        <w:t xml:space="preserve">; observed, </w:t>
      </w:r>
      <w:r w:rsidR="006C328E" w:rsidRPr="006C328E">
        <w:rPr>
          <w:rFonts w:ascii="Times New Roman" w:hAnsi="Times New Roman" w:cs="Times New Roman"/>
        </w:rPr>
        <w:t>522.30747</w:t>
      </w:r>
      <w:r w:rsidR="00DD3A25" w:rsidRPr="006C328E">
        <w:rPr>
          <w:rFonts w:ascii="Times New Roman" w:hAnsi="Times New Roman" w:cs="Times New Roman"/>
        </w:rPr>
        <w:t>.</w:t>
      </w:r>
    </w:p>
    <w:p w14:paraId="38282CB5" w14:textId="6378897F" w:rsidR="003133BD" w:rsidRDefault="003133BD" w:rsidP="003133BD">
      <w:pPr>
        <w:pStyle w:val="Heading2"/>
        <w:numPr>
          <w:ilvl w:val="0"/>
          <w:numId w:val="2"/>
        </w:numPr>
        <w:rPr>
          <w:rFonts w:ascii="Times New Roman" w:hAnsi="Times New Roman" w:cs="Times New Roman"/>
          <w:b/>
          <w:color w:val="000000" w:themeColor="text1"/>
          <w:sz w:val="20"/>
          <w:szCs w:val="22"/>
        </w:rPr>
      </w:pPr>
      <w:bookmarkStart w:id="11" w:name="_Toc31119182"/>
      <w:r w:rsidRPr="006338AA">
        <w:rPr>
          <w:rFonts w:ascii="Times New Roman" w:hAnsi="Times New Roman" w:cs="Times New Roman"/>
          <w:b/>
          <w:color w:val="000000" w:themeColor="text1"/>
          <w:sz w:val="20"/>
        </w:rPr>
        <w:t xml:space="preserve">Synthesis of </w:t>
      </w:r>
      <w:r w:rsidRPr="006338AA">
        <w:rPr>
          <w:rFonts w:ascii="Times New Roman" w:hAnsi="Times New Roman" w:cs="Times New Roman"/>
          <w:b/>
          <w:color w:val="000000" w:themeColor="text1"/>
          <w:sz w:val="20"/>
          <w:szCs w:val="22"/>
        </w:rPr>
        <w:t>polymer</w:t>
      </w:r>
      <w:r w:rsidR="007B1E03">
        <w:rPr>
          <w:rFonts w:ascii="Times New Roman" w:hAnsi="Times New Roman" w:cs="Times New Roman"/>
          <w:b/>
          <w:color w:val="000000" w:themeColor="text1"/>
          <w:sz w:val="20"/>
          <w:szCs w:val="22"/>
        </w:rPr>
        <w:t>s</w:t>
      </w:r>
      <w:bookmarkEnd w:id="11"/>
    </w:p>
    <w:p w14:paraId="7847F6B7" w14:textId="77777777" w:rsidR="003133BD" w:rsidRPr="003A72D4" w:rsidRDefault="003133BD" w:rsidP="003133BD">
      <w:pPr>
        <w:pStyle w:val="Heading3"/>
        <w:numPr>
          <w:ilvl w:val="0"/>
          <w:numId w:val="6"/>
        </w:numPr>
        <w:rPr>
          <w:rFonts w:ascii="Times New Roman" w:hAnsi="Times New Roman" w:cs="Times New Roman"/>
          <w:color w:val="auto"/>
          <w:sz w:val="20"/>
        </w:rPr>
      </w:pPr>
      <w:bookmarkStart w:id="12" w:name="_Toc31119183"/>
      <w:r>
        <w:rPr>
          <w:rFonts w:ascii="Times New Roman" w:hAnsi="Times New Roman" w:cs="Times New Roman"/>
          <w:color w:val="auto"/>
          <w:sz w:val="20"/>
        </w:rPr>
        <w:t xml:space="preserve">Synthesis of polymer </w:t>
      </w:r>
      <w:r w:rsidRPr="003A72D4">
        <w:rPr>
          <w:rFonts w:ascii="Times New Roman" w:hAnsi="Times New Roman" w:cs="Times New Roman"/>
          <w:b/>
          <w:color w:val="auto"/>
          <w:sz w:val="20"/>
        </w:rPr>
        <w:t>P1</w:t>
      </w:r>
      <w:bookmarkEnd w:id="12"/>
    </w:p>
    <w:p w14:paraId="7BD0B7F3" w14:textId="73ABC171" w:rsidR="003133BD" w:rsidRDefault="00E43D12" w:rsidP="003133BD">
      <w:pPr>
        <w:jc w:val="center"/>
      </w:pPr>
      <w:r>
        <w:object w:dxaOrig="10749" w:dyaOrig="2038" w14:anchorId="1F618E40">
          <v:shape id="_x0000_i1030" type="#_x0000_t75" style="width:6in;height:82.05pt" o:ole="">
            <v:imagedata r:id="rId18" o:title=""/>
          </v:shape>
          <o:OLEObject Type="Embed" ProgID="ChemDraw.Document.6.0" ShapeID="_x0000_i1030" DrawAspect="Content" ObjectID="_1648310736" r:id="rId19"/>
        </w:object>
      </w:r>
    </w:p>
    <w:p w14:paraId="112DCDA8" w14:textId="15E64542" w:rsidR="003133BD" w:rsidRDefault="003133BD" w:rsidP="00272A83">
      <w:pPr>
        <w:rPr>
          <w:rFonts w:ascii="Times New Roman" w:hAnsi="Times New Roman" w:cs="Times New Roman"/>
        </w:rPr>
      </w:pPr>
      <w:bookmarkStart w:id="13" w:name="OLE_LINK2"/>
      <w:r w:rsidRPr="00A6429F">
        <w:rPr>
          <w:rFonts w:ascii="Times New Roman" w:hAnsi="Times New Roman" w:cs="Times New Roman"/>
        </w:rPr>
        <w:t xml:space="preserve">Monomer </w:t>
      </w:r>
      <w:r w:rsidR="00AF2B82" w:rsidRPr="00A6429F">
        <w:rPr>
          <w:rFonts w:ascii="Times New Roman" w:hAnsi="Times New Roman" w:cs="Times New Roman"/>
          <w:b/>
        </w:rPr>
        <w:t>4</w:t>
      </w:r>
      <w:r w:rsidRPr="00A6429F">
        <w:rPr>
          <w:rFonts w:ascii="Times New Roman" w:hAnsi="Times New Roman" w:cs="Times New Roman"/>
        </w:rPr>
        <w:t xml:space="preserve"> (</w:t>
      </w:r>
      <w:r w:rsidR="00A34E47" w:rsidRPr="00A6429F">
        <w:rPr>
          <w:rFonts w:ascii="Times New Roman" w:hAnsi="Times New Roman" w:cs="Times New Roman"/>
        </w:rPr>
        <w:t>15.1</w:t>
      </w:r>
      <w:r w:rsidRPr="00A6429F">
        <w:rPr>
          <w:rFonts w:ascii="Times New Roman" w:hAnsi="Times New Roman" w:cs="Times New Roman"/>
        </w:rPr>
        <w:t xml:space="preserve"> mg, 0.</w:t>
      </w:r>
      <w:r w:rsidR="00A34E47" w:rsidRPr="00A6429F">
        <w:rPr>
          <w:rFonts w:ascii="Times New Roman" w:hAnsi="Times New Roman" w:cs="Times New Roman"/>
        </w:rPr>
        <w:t>03</w:t>
      </w:r>
      <w:r w:rsidRPr="00A6429F">
        <w:rPr>
          <w:rFonts w:ascii="Times New Roman" w:hAnsi="Times New Roman" w:cs="Times New Roman"/>
        </w:rPr>
        <w:t xml:space="preserve"> mmol)</w:t>
      </w:r>
      <w:r w:rsidR="00A34E47" w:rsidRPr="00A6429F">
        <w:rPr>
          <w:rFonts w:ascii="Times New Roman" w:hAnsi="Times New Roman" w:cs="Times New Roman"/>
        </w:rPr>
        <w:t xml:space="preserve"> and 9-oxabicyclo[6.1.0]non-4-ene (epoxy-COD, 8.7 mg, 0.07 mmol) </w:t>
      </w:r>
      <w:r w:rsidRPr="00A6429F">
        <w:rPr>
          <w:rFonts w:ascii="Times New Roman" w:hAnsi="Times New Roman" w:cs="Times New Roman"/>
        </w:rPr>
        <w:t xml:space="preserve">was weighted in a </w:t>
      </w:r>
      <w:r w:rsidR="00A34E47" w:rsidRPr="00A6429F">
        <w:rPr>
          <w:rFonts w:ascii="Times New Roman" w:hAnsi="Times New Roman" w:cs="Times New Roman"/>
        </w:rPr>
        <w:t xml:space="preserve">10 mL </w:t>
      </w:r>
      <w:r w:rsidRPr="00A6429F">
        <w:rPr>
          <w:rFonts w:ascii="Times New Roman" w:hAnsi="Times New Roman" w:cs="Times New Roman"/>
        </w:rPr>
        <w:t>frame</w:t>
      </w:r>
      <w:r w:rsidR="00A34E47" w:rsidRPr="00A6429F">
        <w:rPr>
          <w:rFonts w:ascii="Times New Roman" w:hAnsi="Times New Roman" w:cs="Times New Roman"/>
        </w:rPr>
        <w:t>-</w:t>
      </w:r>
      <w:r w:rsidRPr="00A6429F">
        <w:rPr>
          <w:rFonts w:ascii="Times New Roman" w:hAnsi="Times New Roman" w:cs="Times New Roman"/>
        </w:rPr>
        <w:t>dried scintillation vial and kept under N</w:t>
      </w:r>
      <w:r w:rsidRPr="00A6429F">
        <w:rPr>
          <w:rFonts w:ascii="Times New Roman" w:hAnsi="Times New Roman" w:cs="Times New Roman"/>
          <w:vertAlign w:val="subscript"/>
        </w:rPr>
        <w:t>2</w:t>
      </w:r>
      <w:r w:rsidRPr="00A6429F">
        <w:rPr>
          <w:rFonts w:ascii="Times New Roman" w:hAnsi="Times New Roman" w:cs="Times New Roman"/>
        </w:rPr>
        <w:t>. 0.</w:t>
      </w:r>
      <w:r w:rsidR="00A34E47" w:rsidRPr="00A6429F">
        <w:rPr>
          <w:rFonts w:ascii="Times New Roman" w:hAnsi="Times New Roman" w:cs="Times New Roman"/>
        </w:rPr>
        <w:t>1</w:t>
      </w:r>
      <w:r w:rsidRPr="00A6429F">
        <w:rPr>
          <w:rFonts w:ascii="Times New Roman" w:hAnsi="Times New Roman" w:cs="Times New Roman"/>
        </w:rPr>
        <w:t xml:space="preserve"> mL of N</w:t>
      </w:r>
      <w:r w:rsidRPr="00A6429F">
        <w:rPr>
          <w:rFonts w:ascii="Times New Roman" w:hAnsi="Times New Roman" w:cs="Times New Roman"/>
          <w:vertAlign w:val="subscript"/>
        </w:rPr>
        <w:t>2</w:t>
      </w:r>
      <w:r w:rsidRPr="00A6429F">
        <w:rPr>
          <w:rFonts w:ascii="Times New Roman" w:hAnsi="Times New Roman" w:cs="Times New Roman"/>
        </w:rPr>
        <w:t xml:space="preserve"> sparged Grubbs II catalyst solution (1.</w:t>
      </w:r>
      <w:r w:rsidR="00A34E47" w:rsidRPr="00A6429F">
        <w:rPr>
          <w:rFonts w:ascii="Times New Roman" w:hAnsi="Times New Roman" w:cs="Times New Roman"/>
        </w:rPr>
        <w:t>4</w:t>
      </w:r>
      <w:r w:rsidRPr="00A6429F">
        <w:rPr>
          <w:rFonts w:ascii="Times New Roman" w:hAnsi="Times New Roman" w:cs="Times New Roman"/>
        </w:rPr>
        <w:t xml:space="preserve"> mg in 2 mL </w:t>
      </w:r>
      <w:r w:rsidR="00A34E47" w:rsidRPr="00A6429F">
        <w:rPr>
          <w:rFonts w:ascii="Times New Roman" w:hAnsi="Times New Roman" w:cs="Times New Roman"/>
        </w:rPr>
        <w:t>toluene</w:t>
      </w:r>
      <w:r w:rsidRPr="00A6429F">
        <w:rPr>
          <w:rFonts w:ascii="Times New Roman" w:hAnsi="Times New Roman" w:cs="Times New Roman"/>
        </w:rPr>
        <w:t>) was added</w:t>
      </w:r>
      <w:r w:rsidR="00A34E47" w:rsidRPr="00A6429F">
        <w:rPr>
          <w:rFonts w:ascii="Times New Roman" w:hAnsi="Times New Roman" w:cs="Times New Roman"/>
        </w:rPr>
        <w:t xml:space="preserve"> to the monomers</w:t>
      </w:r>
      <w:r w:rsidRPr="00A6429F">
        <w:rPr>
          <w:rFonts w:ascii="Times New Roman" w:hAnsi="Times New Roman" w:cs="Times New Roman"/>
        </w:rPr>
        <w:t xml:space="preserve">. The polymerization </w:t>
      </w:r>
      <w:r w:rsidR="00A34E47" w:rsidRPr="00A6429F">
        <w:rPr>
          <w:rFonts w:ascii="Times New Roman" w:hAnsi="Times New Roman" w:cs="Times New Roman"/>
        </w:rPr>
        <w:t>was performed overnight</w:t>
      </w:r>
      <w:r w:rsidRPr="00A6429F">
        <w:rPr>
          <w:rFonts w:ascii="Times New Roman" w:hAnsi="Times New Roman" w:cs="Times New Roman"/>
        </w:rPr>
        <w:t>, after which several drops of ethyl vinyl ether w</w:t>
      </w:r>
      <w:r w:rsidR="00A6429F">
        <w:rPr>
          <w:rFonts w:ascii="Times New Roman" w:hAnsi="Times New Roman" w:cs="Times New Roman"/>
        </w:rPr>
        <w:t>ere</w:t>
      </w:r>
      <w:r w:rsidRPr="00A6429F">
        <w:rPr>
          <w:rFonts w:ascii="Times New Roman" w:hAnsi="Times New Roman" w:cs="Times New Roman"/>
        </w:rPr>
        <w:t xml:space="preserve"> added. The visco</w:t>
      </w:r>
      <w:r w:rsidR="00A34E47" w:rsidRPr="00A6429F">
        <w:rPr>
          <w:rFonts w:ascii="Times New Roman" w:hAnsi="Times New Roman" w:cs="Times New Roman"/>
        </w:rPr>
        <w:t>u</w:t>
      </w:r>
      <w:r w:rsidRPr="00A6429F">
        <w:rPr>
          <w:rFonts w:ascii="Times New Roman" w:hAnsi="Times New Roman" w:cs="Times New Roman"/>
        </w:rPr>
        <w:t xml:space="preserve">s solution was further stirred for 30min. After </w:t>
      </w:r>
      <w:r w:rsidR="00A34E47" w:rsidRPr="00A6429F">
        <w:rPr>
          <w:rFonts w:ascii="Times New Roman" w:hAnsi="Times New Roman" w:cs="Times New Roman"/>
        </w:rPr>
        <w:t>two</w:t>
      </w:r>
      <w:r w:rsidRPr="00A6429F">
        <w:rPr>
          <w:rFonts w:ascii="Times New Roman" w:hAnsi="Times New Roman" w:cs="Times New Roman"/>
        </w:rPr>
        <w:t xml:space="preserve"> rounds of precipitation from methanol, </w:t>
      </w:r>
      <w:r w:rsidR="00A34E47" w:rsidRPr="00A6429F">
        <w:rPr>
          <w:rFonts w:ascii="Times New Roman" w:hAnsi="Times New Roman" w:cs="Times New Roman"/>
        </w:rPr>
        <w:t xml:space="preserve">the resulting white polymer was dissolved in </w:t>
      </w:r>
      <w:r w:rsidR="00272A83" w:rsidRPr="00A6429F">
        <w:rPr>
          <w:rFonts w:ascii="Times New Roman" w:hAnsi="Times New Roman" w:cs="Times New Roman"/>
        </w:rPr>
        <w:t>1</w:t>
      </w:r>
      <w:r w:rsidR="00A34E47" w:rsidRPr="00A6429F">
        <w:rPr>
          <w:rFonts w:ascii="Times New Roman" w:hAnsi="Times New Roman" w:cs="Times New Roman"/>
        </w:rPr>
        <w:t xml:space="preserve"> mL</w:t>
      </w:r>
      <w:r w:rsidR="00272A83" w:rsidRPr="00A6429F">
        <w:rPr>
          <w:rFonts w:ascii="Times New Roman" w:hAnsi="Times New Roman" w:cs="Times New Roman"/>
        </w:rPr>
        <w:t xml:space="preserve"> DCM under stirring, and MeOH was added dropwise into the solution until it turned cloudy. The vial was capped and subjected to centrifuge at 4500 rpm for 10 min. The Upper clear solution was decanted and the polymer </w:t>
      </w:r>
      <w:r w:rsidR="00C774DA">
        <w:rPr>
          <w:rFonts w:ascii="Times New Roman" w:hAnsi="Times New Roman" w:cs="Times New Roman"/>
        </w:rPr>
        <w:t xml:space="preserve">layer at the bottom </w:t>
      </w:r>
      <w:r w:rsidR="00272A83" w:rsidRPr="00A6429F">
        <w:rPr>
          <w:rFonts w:ascii="Times New Roman" w:hAnsi="Times New Roman" w:cs="Times New Roman"/>
        </w:rPr>
        <w:t>was washed with MeOH and dried under high vacuum. This high molecular weight portion polymer was further used for SMFS study.</w:t>
      </w:r>
    </w:p>
    <w:p w14:paraId="25375A8F" w14:textId="77777777" w:rsidR="003133BD" w:rsidRDefault="003133BD" w:rsidP="003133BD">
      <w:pPr>
        <w:pStyle w:val="Heading3"/>
        <w:numPr>
          <w:ilvl w:val="0"/>
          <w:numId w:val="6"/>
        </w:numPr>
        <w:rPr>
          <w:rFonts w:ascii="Times New Roman" w:hAnsi="Times New Roman" w:cs="Times New Roman"/>
          <w:b/>
          <w:color w:val="auto"/>
          <w:sz w:val="20"/>
        </w:rPr>
      </w:pPr>
      <w:bookmarkStart w:id="14" w:name="_Toc31119184"/>
      <w:bookmarkEnd w:id="13"/>
      <w:r>
        <w:rPr>
          <w:rFonts w:ascii="Times New Roman" w:hAnsi="Times New Roman" w:cs="Times New Roman"/>
          <w:color w:val="auto"/>
          <w:sz w:val="20"/>
        </w:rPr>
        <w:t xml:space="preserve">Synthesis of polymer </w:t>
      </w:r>
      <w:r w:rsidRPr="003A72D4">
        <w:rPr>
          <w:rFonts w:ascii="Times New Roman" w:hAnsi="Times New Roman" w:cs="Times New Roman"/>
          <w:b/>
          <w:color w:val="auto"/>
          <w:sz w:val="20"/>
        </w:rPr>
        <w:t>P</w:t>
      </w:r>
      <w:r>
        <w:rPr>
          <w:rFonts w:ascii="Times New Roman" w:hAnsi="Times New Roman" w:cs="Times New Roman"/>
          <w:b/>
          <w:color w:val="auto"/>
          <w:sz w:val="20"/>
        </w:rPr>
        <w:t>2</w:t>
      </w:r>
      <w:bookmarkEnd w:id="14"/>
    </w:p>
    <w:p w14:paraId="5799E016" w14:textId="6476B177" w:rsidR="003133BD" w:rsidRDefault="00E43D12" w:rsidP="00B613E4">
      <w:pPr>
        <w:jc w:val="center"/>
      </w:pPr>
      <w:r>
        <w:object w:dxaOrig="10749" w:dyaOrig="2040" w14:anchorId="7C9ADF60">
          <v:shape id="_x0000_i1031" type="#_x0000_t75" style="width:6in;height:82.05pt" o:ole="">
            <v:imagedata r:id="rId20" o:title=""/>
          </v:shape>
          <o:OLEObject Type="Embed" ProgID="ChemDraw.Document.6.0" ShapeID="_x0000_i1031" DrawAspect="Content" ObjectID="_1648310737" r:id="rId21"/>
        </w:object>
      </w:r>
    </w:p>
    <w:p w14:paraId="49C6A225" w14:textId="10839C15" w:rsidR="00B613E4" w:rsidRPr="00B613E4" w:rsidRDefault="00A6429F" w:rsidP="00B613E4">
      <w:pPr>
        <w:rPr>
          <w:rFonts w:ascii="Times New Roman" w:hAnsi="Times New Roman" w:cs="Times New Roman"/>
        </w:rPr>
      </w:pPr>
      <w:r w:rsidRPr="007D7D66">
        <w:rPr>
          <w:rFonts w:ascii="Times New Roman" w:hAnsi="Times New Roman" w:cs="Times New Roman"/>
        </w:rPr>
        <w:t>To a 10 mL frame-dried scintillation vial, added m</w:t>
      </w:r>
      <w:r w:rsidR="00B613E4" w:rsidRPr="007D7D66">
        <w:rPr>
          <w:rFonts w:ascii="Times New Roman" w:hAnsi="Times New Roman" w:cs="Times New Roman"/>
        </w:rPr>
        <w:t xml:space="preserve">onomer </w:t>
      </w:r>
      <w:r w:rsidRPr="007D7D66">
        <w:rPr>
          <w:rFonts w:ascii="Times New Roman" w:hAnsi="Times New Roman" w:cs="Times New Roman"/>
          <w:b/>
        </w:rPr>
        <w:t>4</w:t>
      </w:r>
      <w:r w:rsidR="00B613E4" w:rsidRPr="007D7D66">
        <w:rPr>
          <w:rFonts w:ascii="Times New Roman" w:hAnsi="Times New Roman" w:cs="Times New Roman"/>
        </w:rPr>
        <w:t xml:space="preserve"> (</w:t>
      </w:r>
      <w:r w:rsidRPr="007D7D66">
        <w:rPr>
          <w:rFonts w:ascii="Times New Roman" w:hAnsi="Times New Roman" w:cs="Times New Roman"/>
        </w:rPr>
        <w:t>25</w:t>
      </w:r>
      <w:r w:rsidR="00B613E4" w:rsidRPr="007D7D66">
        <w:rPr>
          <w:rFonts w:ascii="Times New Roman" w:hAnsi="Times New Roman" w:cs="Times New Roman"/>
        </w:rPr>
        <w:t xml:space="preserve"> mg, 0.</w:t>
      </w:r>
      <w:r w:rsidRPr="007D7D66">
        <w:rPr>
          <w:rFonts w:ascii="Times New Roman" w:hAnsi="Times New Roman" w:cs="Times New Roman"/>
        </w:rPr>
        <w:t>0</w:t>
      </w:r>
      <w:r w:rsidR="00B613E4" w:rsidRPr="007D7D66">
        <w:rPr>
          <w:rFonts w:ascii="Times New Roman" w:hAnsi="Times New Roman" w:cs="Times New Roman"/>
        </w:rPr>
        <w:t xml:space="preserve">5 mmol) </w:t>
      </w:r>
      <w:r w:rsidRPr="007D7D66">
        <w:rPr>
          <w:rFonts w:ascii="Times New Roman" w:hAnsi="Times New Roman" w:cs="Times New Roman"/>
        </w:rPr>
        <w:t>and 9,9-dichlorobicyclo[6.1.0]non-4-ene</w:t>
      </w:r>
      <w:r w:rsidR="00115174">
        <w:rPr>
          <w:rFonts w:ascii="Times New Roman" w:hAnsi="Times New Roman" w:cs="Times New Roman"/>
        </w:rPr>
        <w:fldChar w:fldCharType="begin">
          <w:fldData xml:space="preserve">PEVuZE5vdGU+PENpdGU+PEF1dGhvcj5MZWU8L0F1dGhvcj48WWVhcj4yMDE1PC9ZZWFyPjxSZWNO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</w:fldData>
        </w:fldChar>
      </w:r>
      <w:r w:rsidR="00B75E65">
        <w:rPr>
          <w:rFonts w:ascii="Times New Roman" w:hAnsi="Times New Roman" w:cs="Times New Roman"/>
        </w:rPr>
        <w:instrText xml:space="preserve"> ADDIN EN.CITE </w:instrText>
      </w:r>
      <w:r w:rsidR="00B75E65">
        <w:rPr>
          <w:rFonts w:ascii="Times New Roman" w:hAnsi="Times New Roman" w:cs="Times New Roman"/>
        </w:rPr>
        <w:fldChar w:fldCharType="begin">
          <w:fldData xml:space="preserve">PEVuZE5vdGU+PENpdGU+PEF1dGhvcj5MZWU8L0F1dGhvcj48WWVhcj4yMDE1PC9ZZWFyPjxSZWNO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</w:fldData>
        </w:fldChar>
      </w:r>
      <w:r w:rsidR="00B75E65">
        <w:rPr>
          <w:rFonts w:ascii="Times New Roman" w:hAnsi="Times New Roman" w:cs="Times New Roman"/>
        </w:rPr>
        <w:instrText xml:space="preserve"> ADDIN EN.CITE.DATA </w:instrText>
      </w:r>
      <w:r w:rsidR="00B75E65">
        <w:rPr>
          <w:rFonts w:ascii="Times New Roman" w:hAnsi="Times New Roman" w:cs="Times New Roman"/>
        </w:rPr>
      </w:r>
      <w:r w:rsidR="00B75E65">
        <w:rPr>
          <w:rFonts w:ascii="Times New Roman" w:hAnsi="Times New Roman" w:cs="Times New Roman"/>
        </w:rPr>
        <w:fldChar w:fldCharType="end"/>
      </w:r>
      <w:r w:rsidR="00115174">
        <w:rPr>
          <w:rFonts w:ascii="Times New Roman" w:hAnsi="Times New Roman" w:cs="Times New Roman"/>
        </w:rPr>
      </w:r>
      <w:r w:rsidR="00115174">
        <w:rPr>
          <w:rFonts w:ascii="Times New Roman" w:hAnsi="Times New Roman" w:cs="Times New Roman"/>
        </w:rPr>
        <w:fldChar w:fldCharType="separate"/>
      </w:r>
      <w:r w:rsidR="00B75E65" w:rsidRPr="00B75E65">
        <w:rPr>
          <w:rFonts w:ascii="Times New Roman" w:hAnsi="Times New Roman" w:cs="Times New Roman"/>
          <w:noProof/>
          <w:vertAlign w:val="superscript"/>
        </w:rPr>
        <w:t>7-9</w:t>
      </w:r>
      <w:r w:rsidR="00115174">
        <w:rPr>
          <w:rFonts w:ascii="Times New Roman" w:hAnsi="Times New Roman" w:cs="Times New Roman"/>
        </w:rPr>
        <w:fldChar w:fldCharType="end"/>
      </w:r>
      <w:r w:rsidRPr="007D7D66">
        <w:rPr>
          <w:rFonts w:ascii="Times New Roman" w:hAnsi="Times New Roman" w:cs="Times New Roman"/>
        </w:rPr>
        <w:t xml:space="preserve"> (gDCC-COD, 38.2 mg, 0.2 mmol). The vial was purged and kept</w:t>
      </w:r>
      <w:r w:rsidR="00B613E4" w:rsidRPr="007D7D66">
        <w:rPr>
          <w:rFonts w:ascii="Times New Roman" w:hAnsi="Times New Roman" w:cs="Times New Roman"/>
        </w:rPr>
        <w:t xml:space="preserve"> under N</w:t>
      </w:r>
      <w:r w:rsidR="00B613E4" w:rsidRPr="007D7D66">
        <w:rPr>
          <w:rFonts w:ascii="Times New Roman" w:hAnsi="Times New Roman" w:cs="Times New Roman"/>
          <w:vertAlign w:val="subscript"/>
        </w:rPr>
        <w:t>2</w:t>
      </w:r>
      <w:r w:rsidR="00B613E4" w:rsidRPr="007D7D66">
        <w:rPr>
          <w:rFonts w:ascii="Times New Roman" w:hAnsi="Times New Roman" w:cs="Times New Roman"/>
        </w:rPr>
        <w:t>. 0.</w:t>
      </w:r>
      <w:r w:rsidRPr="007D7D66">
        <w:rPr>
          <w:rFonts w:ascii="Times New Roman" w:hAnsi="Times New Roman" w:cs="Times New Roman"/>
        </w:rPr>
        <w:t>25</w:t>
      </w:r>
      <w:r w:rsidR="00B613E4" w:rsidRPr="007D7D66">
        <w:rPr>
          <w:rFonts w:ascii="Times New Roman" w:hAnsi="Times New Roman" w:cs="Times New Roman"/>
        </w:rPr>
        <w:t xml:space="preserve"> mL of N</w:t>
      </w:r>
      <w:r w:rsidR="00B613E4" w:rsidRPr="007D7D66">
        <w:rPr>
          <w:rFonts w:ascii="Times New Roman" w:hAnsi="Times New Roman" w:cs="Times New Roman"/>
          <w:vertAlign w:val="subscript"/>
        </w:rPr>
        <w:t>2</w:t>
      </w:r>
      <w:r w:rsidR="00B613E4" w:rsidRPr="007D7D66">
        <w:rPr>
          <w:rFonts w:ascii="Times New Roman" w:hAnsi="Times New Roman" w:cs="Times New Roman"/>
        </w:rPr>
        <w:t xml:space="preserve"> sparged Grubbs II catalyst solution (1.</w:t>
      </w:r>
      <w:r w:rsidRPr="007D7D66">
        <w:rPr>
          <w:rFonts w:ascii="Times New Roman" w:hAnsi="Times New Roman" w:cs="Times New Roman"/>
        </w:rPr>
        <w:t>6</w:t>
      </w:r>
      <w:r w:rsidR="00B613E4" w:rsidRPr="007D7D66">
        <w:rPr>
          <w:rFonts w:ascii="Times New Roman" w:hAnsi="Times New Roman" w:cs="Times New Roman"/>
        </w:rPr>
        <w:t xml:space="preserve"> mg in 2 mL DCM) was added. </w:t>
      </w:r>
      <w:r w:rsidRPr="007D7D66">
        <w:rPr>
          <w:rFonts w:ascii="Times New Roman" w:hAnsi="Times New Roman" w:cs="Times New Roman"/>
        </w:rPr>
        <w:t>After t</w:t>
      </w:r>
      <w:r w:rsidR="00B613E4" w:rsidRPr="007D7D66">
        <w:rPr>
          <w:rFonts w:ascii="Times New Roman" w:hAnsi="Times New Roman" w:cs="Times New Roman"/>
        </w:rPr>
        <w:t xml:space="preserve">he polymerization </w:t>
      </w:r>
      <w:r w:rsidRPr="007D7D66">
        <w:rPr>
          <w:rFonts w:ascii="Times New Roman" w:hAnsi="Times New Roman" w:cs="Times New Roman"/>
        </w:rPr>
        <w:t xml:space="preserve">was stirred for overnight, </w:t>
      </w:r>
      <w:r w:rsidR="00B613E4" w:rsidRPr="007D7D66">
        <w:rPr>
          <w:rFonts w:ascii="Times New Roman" w:hAnsi="Times New Roman" w:cs="Times New Roman"/>
        </w:rPr>
        <w:t xml:space="preserve">several drops </w:t>
      </w:r>
      <w:r w:rsidR="00B613E4" w:rsidRPr="007D7D66">
        <w:rPr>
          <w:rFonts w:ascii="Times New Roman" w:hAnsi="Times New Roman" w:cs="Times New Roman"/>
        </w:rPr>
        <w:lastRenderedPageBreak/>
        <w:t>of ethyl vinyl ether w</w:t>
      </w:r>
      <w:r w:rsidRPr="007D7D66">
        <w:rPr>
          <w:rFonts w:ascii="Times New Roman" w:hAnsi="Times New Roman" w:cs="Times New Roman"/>
        </w:rPr>
        <w:t>ere</w:t>
      </w:r>
      <w:r w:rsidR="00B613E4" w:rsidRPr="007D7D66">
        <w:rPr>
          <w:rFonts w:ascii="Times New Roman" w:hAnsi="Times New Roman" w:cs="Times New Roman"/>
        </w:rPr>
        <w:t xml:space="preserve"> add</w:t>
      </w:r>
      <w:r w:rsidRPr="007D7D66">
        <w:rPr>
          <w:rFonts w:ascii="Times New Roman" w:hAnsi="Times New Roman" w:cs="Times New Roman"/>
        </w:rPr>
        <w:t>ed, and t</w:t>
      </w:r>
      <w:r w:rsidR="00B613E4" w:rsidRPr="007D7D66">
        <w:rPr>
          <w:rFonts w:ascii="Times New Roman" w:hAnsi="Times New Roman" w:cs="Times New Roman"/>
        </w:rPr>
        <w:t>he solution was further stirred for 30</w:t>
      </w:r>
      <w:r w:rsidRPr="007D7D66">
        <w:rPr>
          <w:rFonts w:ascii="Times New Roman" w:hAnsi="Times New Roman" w:cs="Times New Roman"/>
        </w:rPr>
        <w:t xml:space="preserve"> </w:t>
      </w:r>
      <w:r w:rsidR="00B613E4" w:rsidRPr="007D7D66">
        <w:rPr>
          <w:rFonts w:ascii="Times New Roman" w:hAnsi="Times New Roman" w:cs="Times New Roman"/>
        </w:rPr>
        <w:t>min</w:t>
      </w:r>
      <w:r w:rsidRPr="007D7D66">
        <w:rPr>
          <w:rFonts w:ascii="Times New Roman" w:hAnsi="Times New Roman" w:cs="Times New Roman"/>
        </w:rPr>
        <w:t xml:space="preserve"> to quench the catalyst</w:t>
      </w:r>
      <w:r w:rsidR="00B613E4" w:rsidRPr="007D7D66">
        <w:rPr>
          <w:rFonts w:ascii="Times New Roman" w:hAnsi="Times New Roman" w:cs="Times New Roman"/>
        </w:rPr>
        <w:t>. After three rounds of precipitation from methanol, a white polymer was obtained (</w:t>
      </w:r>
      <w:r w:rsidRPr="007D7D66">
        <w:rPr>
          <w:rFonts w:ascii="Times New Roman" w:hAnsi="Times New Roman" w:cs="Times New Roman"/>
        </w:rPr>
        <w:t>52</w:t>
      </w:r>
      <w:r w:rsidR="00B613E4" w:rsidRPr="007D7D66">
        <w:rPr>
          <w:rFonts w:ascii="Times New Roman" w:hAnsi="Times New Roman" w:cs="Times New Roman"/>
        </w:rPr>
        <w:t xml:space="preserve"> mg, </w:t>
      </w:r>
      <w:r w:rsidRPr="007D7D66">
        <w:rPr>
          <w:rFonts w:ascii="Times New Roman" w:hAnsi="Times New Roman" w:cs="Times New Roman"/>
        </w:rPr>
        <w:t>82</w:t>
      </w:r>
      <w:r w:rsidR="00B613E4" w:rsidRPr="007D7D66">
        <w:rPr>
          <w:rFonts w:ascii="Times New Roman" w:hAnsi="Times New Roman" w:cs="Times New Roman"/>
        </w:rPr>
        <w:t>%).</w:t>
      </w:r>
      <w:r w:rsidRPr="007D7D66">
        <w:rPr>
          <w:rFonts w:ascii="Times New Roman" w:hAnsi="Times New Roman" w:cs="Times New Roman"/>
        </w:rPr>
        <w:t xml:space="preserve"> </w:t>
      </w:r>
      <w:r w:rsidRPr="007D7D66">
        <w:rPr>
          <w:rFonts w:ascii="Times New Roman" w:hAnsi="Times New Roman" w:cs="Times New Roman"/>
          <w:vertAlign w:val="superscript"/>
        </w:rPr>
        <w:t>1</w:t>
      </w:r>
      <w:r w:rsidRPr="007D7D66">
        <w:rPr>
          <w:rFonts w:ascii="Times New Roman" w:hAnsi="Times New Roman" w:cs="Times New Roman"/>
        </w:rPr>
        <w:t xml:space="preserve">H NMR </w:t>
      </w:r>
      <w:r w:rsidR="007D7D66" w:rsidRPr="007D7D66">
        <w:rPr>
          <w:rFonts w:ascii="Times New Roman" w:hAnsi="Times New Roman" w:cs="Times New Roman"/>
        </w:rPr>
        <w:t xml:space="preserve">spectra </w:t>
      </w:r>
      <w:r w:rsidRPr="007D7D66">
        <w:rPr>
          <w:rFonts w:ascii="Times New Roman" w:hAnsi="Times New Roman" w:cs="Times New Roman"/>
        </w:rPr>
        <w:t xml:space="preserve">indicated 14 mol% incorporation of monomer </w:t>
      </w:r>
      <w:r w:rsidRPr="007D7D66">
        <w:rPr>
          <w:rFonts w:ascii="Times New Roman" w:hAnsi="Times New Roman" w:cs="Times New Roman"/>
          <w:b/>
          <w:bCs/>
        </w:rPr>
        <w:t>4</w:t>
      </w:r>
      <w:r w:rsidRPr="007D7D66">
        <w:rPr>
          <w:rFonts w:ascii="Times New Roman" w:hAnsi="Times New Roman" w:cs="Times New Roman"/>
        </w:rPr>
        <w:t>.</w:t>
      </w:r>
      <w:r w:rsidR="00B613E4" w:rsidRPr="007D7D66">
        <w:rPr>
          <w:rFonts w:ascii="Times New Roman" w:hAnsi="Times New Roman" w:cs="Times New Roman"/>
        </w:rPr>
        <w:t xml:space="preserve"> GPC</w:t>
      </w:r>
      <w:r w:rsidRPr="007D7D66">
        <w:rPr>
          <w:rFonts w:ascii="Times New Roman" w:hAnsi="Times New Roman" w:cs="Times New Roman"/>
        </w:rPr>
        <w:t>-MALS</w:t>
      </w:r>
      <w:r w:rsidR="00B613E4" w:rsidRPr="007D7D66">
        <w:rPr>
          <w:rFonts w:ascii="Times New Roman" w:hAnsi="Times New Roman" w:cs="Times New Roman"/>
        </w:rPr>
        <w:t xml:space="preserve">: </w:t>
      </w:r>
      <w:r w:rsidR="00C05511" w:rsidRPr="00C05511">
        <w:rPr>
          <w:rFonts w:ascii="Times New Roman" w:hAnsi="Times New Roman" w:cs="Times New Roman"/>
        </w:rPr>
        <w:t>M</w:t>
      </w:r>
      <w:r w:rsidR="00C05511" w:rsidRPr="00C05511">
        <w:rPr>
          <w:rFonts w:ascii="Times New Roman" w:hAnsi="Times New Roman" w:cs="Times New Roman"/>
          <w:vertAlign w:val="subscript"/>
        </w:rPr>
        <w:t>n</w:t>
      </w:r>
      <w:r w:rsidR="00C05511" w:rsidRPr="00C05511">
        <w:rPr>
          <w:rFonts w:ascii="Times New Roman" w:hAnsi="Times New Roman" w:cs="Times New Roman"/>
        </w:rPr>
        <w:t xml:space="preserve"> = 128.4 kDa. PDI = 1.39, dn/dc = 0.114.</w:t>
      </w:r>
    </w:p>
    <w:p w14:paraId="0375B6C9" w14:textId="41DA5E76" w:rsidR="00D532C1" w:rsidRDefault="00D532C1" w:rsidP="00D532C1">
      <w:pPr>
        <w:pStyle w:val="Heading3"/>
        <w:numPr>
          <w:ilvl w:val="0"/>
          <w:numId w:val="6"/>
        </w:numPr>
        <w:rPr>
          <w:rFonts w:ascii="Times New Roman" w:hAnsi="Times New Roman" w:cs="Times New Roman"/>
          <w:b/>
          <w:color w:val="auto"/>
          <w:sz w:val="20"/>
        </w:rPr>
      </w:pPr>
      <w:bookmarkStart w:id="15" w:name="_Toc31119185"/>
      <w:r>
        <w:rPr>
          <w:rFonts w:ascii="Times New Roman" w:hAnsi="Times New Roman" w:cs="Times New Roman"/>
          <w:color w:val="auto"/>
          <w:sz w:val="20"/>
        </w:rPr>
        <w:t xml:space="preserve">Synthesis of polymer </w:t>
      </w:r>
      <w:r w:rsidRPr="003A72D4">
        <w:rPr>
          <w:rFonts w:ascii="Times New Roman" w:hAnsi="Times New Roman" w:cs="Times New Roman"/>
          <w:b/>
          <w:color w:val="auto"/>
          <w:sz w:val="20"/>
        </w:rPr>
        <w:t>P</w:t>
      </w:r>
      <w:r>
        <w:rPr>
          <w:rFonts w:ascii="Times New Roman" w:hAnsi="Times New Roman" w:cs="Times New Roman"/>
          <w:b/>
          <w:color w:val="auto"/>
          <w:sz w:val="20"/>
        </w:rPr>
        <w:t>3</w:t>
      </w:r>
      <w:bookmarkEnd w:id="15"/>
    </w:p>
    <w:p w14:paraId="713F012F" w14:textId="17B5FEC7" w:rsidR="007E2272" w:rsidRDefault="00B613E4" w:rsidP="00D532C1">
      <w:pPr>
        <w:jc w:val="center"/>
      </w:pPr>
      <w:r>
        <w:object w:dxaOrig="8139" w:dyaOrig="1798" w14:anchorId="3E9448B6">
          <v:shape id="_x0000_i1032" type="#_x0000_t75" style="width:325.65pt;height:1in" o:ole="">
            <v:imagedata r:id="rId22" o:title=""/>
          </v:shape>
          <o:OLEObject Type="Embed" ProgID="ChemDraw.Document.6.0" ShapeID="_x0000_i1032" DrawAspect="Content" ObjectID="_1648310738" r:id="rId23"/>
        </w:object>
      </w:r>
    </w:p>
    <w:p w14:paraId="32E8C850" w14:textId="06BDB65D" w:rsidR="00D532C1" w:rsidRPr="00013BEA" w:rsidRDefault="00013BEA" w:rsidP="00D532C1">
      <w:pPr>
        <w:rPr>
          <w:rFonts w:ascii="Times New Roman" w:hAnsi="Times New Roman" w:cs="Times New Roman"/>
          <w:highlight w:val="yellow"/>
        </w:rPr>
      </w:pPr>
      <w:r w:rsidRPr="00352ADE">
        <w:rPr>
          <w:rFonts w:ascii="Times New Roman" w:hAnsi="Times New Roman" w:cs="Times New Roman"/>
        </w:rPr>
        <w:t xml:space="preserve">To a solution of 25 mg </w:t>
      </w:r>
      <w:r w:rsidRPr="00352ADE">
        <w:rPr>
          <w:rFonts w:ascii="Times New Roman" w:hAnsi="Times New Roman" w:cs="Times New Roman"/>
          <w:b/>
          <w:bCs/>
        </w:rPr>
        <w:t>P2</w:t>
      </w:r>
      <w:r w:rsidRPr="00352ADE">
        <w:rPr>
          <w:rFonts w:ascii="Times New Roman" w:hAnsi="Times New Roman" w:cs="Times New Roman"/>
        </w:rPr>
        <w:t xml:space="preserve"> polymer in 1.5 mL DCM/MeOH (2:1), added 1 mg pTSA catalyst. After stirred for overnight, the solution was condensed and precipitated from MeOH. Obtained white polymer was dried under high vacuum (20 mg</w:t>
      </w:r>
      <w:r w:rsidR="00C05511" w:rsidRPr="00352ADE">
        <w:rPr>
          <w:rFonts w:ascii="Times New Roman" w:hAnsi="Times New Roman" w:cs="Times New Roman"/>
        </w:rPr>
        <w:t xml:space="preserve">, </w:t>
      </w:r>
      <w:r w:rsidRPr="00352ADE">
        <w:rPr>
          <w:rFonts w:ascii="Times New Roman" w:hAnsi="Times New Roman" w:cs="Times New Roman"/>
        </w:rPr>
        <w:t xml:space="preserve">). </w:t>
      </w:r>
      <w:r w:rsidRPr="00352ADE">
        <w:rPr>
          <w:rFonts w:ascii="Times New Roman" w:hAnsi="Times New Roman" w:cs="Times New Roman"/>
          <w:vertAlign w:val="superscript"/>
        </w:rPr>
        <w:t>1</w:t>
      </w:r>
      <w:r w:rsidRPr="00352ADE">
        <w:rPr>
          <w:rFonts w:ascii="Times New Roman" w:hAnsi="Times New Roman" w:cs="Times New Roman"/>
        </w:rPr>
        <w:t xml:space="preserve">H NMR </w:t>
      </w:r>
      <w:r w:rsidR="00352ADE">
        <w:rPr>
          <w:rFonts w:ascii="Times New Roman" w:hAnsi="Times New Roman" w:cs="Times New Roman"/>
        </w:rPr>
        <w:t>indicated selective removal</w:t>
      </w:r>
      <w:r w:rsidR="00005F55" w:rsidRPr="00352ADE">
        <w:rPr>
          <w:rFonts w:ascii="Times New Roman" w:hAnsi="Times New Roman" w:cs="Times New Roman"/>
        </w:rPr>
        <w:t xml:space="preserve"> of</w:t>
      </w:r>
      <w:r w:rsidRPr="00352ADE">
        <w:rPr>
          <w:rFonts w:ascii="Times New Roman" w:hAnsi="Times New Roman" w:cs="Times New Roman"/>
        </w:rPr>
        <w:t xml:space="preserve"> THP protecting group. </w:t>
      </w:r>
      <w:r w:rsidR="00B613E4" w:rsidRPr="00352ADE">
        <w:rPr>
          <w:rFonts w:ascii="Times New Roman" w:hAnsi="Times New Roman" w:cs="Times New Roman"/>
        </w:rPr>
        <w:t>The polymer was analyzed from GPC</w:t>
      </w:r>
      <w:r w:rsidRPr="00352ADE">
        <w:rPr>
          <w:rFonts w:ascii="Times New Roman" w:hAnsi="Times New Roman" w:cs="Times New Roman"/>
        </w:rPr>
        <w:t>-MALS</w:t>
      </w:r>
      <w:r w:rsidR="00B613E4" w:rsidRPr="00352ADE">
        <w:rPr>
          <w:rFonts w:ascii="Times New Roman" w:hAnsi="Times New Roman" w:cs="Times New Roman"/>
        </w:rPr>
        <w:t>: M</w:t>
      </w:r>
      <w:r w:rsidR="00B613E4" w:rsidRPr="00352ADE">
        <w:rPr>
          <w:rFonts w:ascii="Times New Roman" w:hAnsi="Times New Roman" w:cs="Times New Roman"/>
          <w:vertAlign w:val="subscript"/>
        </w:rPr>
        <w:t>n</w:t>
      </w:r>
      <w:r w:rsidR="00B613E4" w:rsidRPr="00352ADE">
        <w:rPr>
          <w:rFonts w:ascii="Times New Roman" w:hAnsi="Times New Roman" w:cs="Times New Roman"/>
        </w:rPr>
        <w:t xml:space="preserve"> = 1</w:t>
      </w:r>
      <w:r w:rsidR="00C05511" w:rsidRPr="00352ADE">
        <w:rPr>
          <w:rFonts w:ascii="Times New Roman" w:hAnsi="Times New Roman" w:cs="Times New Roman"/>
        </w:rPr>
        <w:t>19</w:t>
      </w:r>
      <w:r w:rsidR="00B613E4" w:rsidRPr="00352ADE">
        <w:rPr>
          <w:rFonts w:ascii="Times New Roman" w:hAnsi="Times New Roman" w:cs="Times New Roman"/>
        </w:rPr>
        <w:t>.</w:t>
      </w:r>
      <w:r w:rsidR="00C05511" w:rsidRPr="00352ADE">
        <w:rPr>
          <w:rFonts w:ascii="Times New Roman" w:hAnsi="Times New Roman" w:cs="Times New Roman"/>
        </w:rPr>
        <w:t>8</w:t>
      </w:r>
      <w:r w:rsidR="00B613E4" w:rsidRPr="00352ADE">
        <w:rPr>
          <w:rFonts w:ascii="Times New Roman" w:hAnsi="Times New Roman" w:cs="Times New Roman"/>
        </w:rPr>
        <w:t xml:space="preserve"> kDa. PDI = 1.</w:t>
      </w:r>
      <w:r w:rsidR="00C05511" w:rsidRPr="00352ADE">
        <w:rPr>
          <w:rFonts w:ascii="Times New Roman" w:hAnsi="Times New Roman" w:cs="Times New Roman"/>
        </w:rPr>
        <w:t>6</w:t>
      </w:r>
      <w:r w:rsidR="00037AE2">
        <w:rPr>
          <w:rFonts w:ascii="Times New Roman" w:hAnsi="Times New Roman" w:cs="Times New Roman"/>
        </w:rPr>
        <w:t>2</w:t>
      </w:r>
      <w:r w:rsidR="00B613E4" w:rsidRPr="00352ADE">
        <w:rPr>
          <w:rFonts w:ascii="Times New Roman" w:hAnsi="Times New Roman" w:cs="Times New Roman"/>
        </w:rPr>
        <w:t>, dn/dc = 0.1</w:t>
      </w:r>
      <w:r w:rsidR="00C05511" w:rsidRPr="00352ADE">
        <w:rPr>
          <w:rFonts w:ascii="Times New Roman" w:hAnsi="Times New Roman" w:cs="Times New Roman"/>
        </w:rPr>
        <w:t>24</w:t>
      </w:r>
      <w:r w:rsidR="00B613E4" w:rsidRPr="00352ADE">
        <w:rPr>
          <w:rFonts w:ascii="Times New Roman" w:hAnsi="Times New Roman" w:cs="Times New Roman"/>
        </w:rPr>
        <w:t>.</w:t>
      </w:r>
    </w:p>
    <w:p w14:paraId="191D4BBB" w14:textId="77777777" w:rsidR="007E2272" w:rsidRDefault="007E2272" w:rsidP="007E2272">
      <w:pPr>
        <w:pStyle w:val="Heading1"/>
        <w:numPr>
          <w:ilvl w:val="0"/>
          <w:numId w:val="1"/>
        </w:numPr>
        <w:rPr>
          <w:rFonts w:ascii="Times New Roman" w:hAnsi="Times New Roman" w:cs="Times New Roman"/>
          <w:b/>
          <w:color w:val="000000" w:themeColor="text1"/>
          <w:sz w:val="22"/>
          <w:szCs w:val="22"/>
        </w:rPr>
      </w:pPr>
      <w:bookmarkStart w:id="16" w:name="_Toc31119186"/>
      <w:r w:rsidRPr="00183474">
        <w:rPr>
          <w:rFonts w:ascii="Times New Roman" w:hAnsi="Times New Roman" w:cs="Times New Roman"/>
          <w:b/>
          <w:color w:val="000000" w:themeColor="text1"/>
          <w:sz w:val="22"/>
          <w:szCs w:val="22"/>
        </w:rPr>
        <w:t>Sonication experiment</w:t>
      </w:r>
      <w:bookmarkEnd w:id="16"/>
    </w:p>
    <w:p w14:paraId="13EF0EE4" w14:textId="77777777" w:rsidR="007E2272" w:rsidRPr="006338AA" w:rsidRDefault="007E2272" w:rsidP="007E2272">
      <w:pPr>
        <w:pStyle w:val="Heading2"/>
        <w:numPr>
          <w:ilvl w:val="0"/>
          <w:numId w:val="3"/>
        </w:numPr>
        <w:rPr>
          <w:rFonts w:ascii="Times New Roman" w:hAnsi="Times New Roman" w:cs="Times New Roman"/>
          <w:b/>
          <w:color w:val="000000" w:themeColor="text1"/>
          <w:sz w:val="20"/>
        </w:rPr>
      </w:pPr>
      <w:bookmarkStart w:id="17" w:name="_Toc31119187"/>
      <w:r w:rsidRPr="006338AA">
        <w:rPr>
          <w:rFonts w:ascii="Times New Roman" w:hAnsi="Times New Roman" w:cs="Times New Roman"/>
          <w:b/>
          <w:color w:val="000000" w:themeColor="text1"/>
          <w:sz w:val="20"/>
        </w:rPr>
        <w:t>General sonication procedures</w:t>
      </w:r>
      <w:bookmarkEnd w:id="17"/>
    </w:p>
    <w:p w14:paraId="551AFF05" w14:textId="2F828315" w:rsidR="007E2272" w:rsidRDefault="007E2272" w:rsidP="007E2272">
      <w:pPr>
        <w:rPr>
          <w:rFonts w:ascii="Times New Roman" w:hAnsi="Times New Roman" w:cs="Times New Roman"/>
        </w:rPr>
      </w:pPr>
      <w:r w:rsidRPr="00183474">
        <w:rPr>
          <w:rFonts w:ascii="Times New Roman" w:hAnsi="Times New Roman" w:cs="Times New Roman"/>
        </w:rPr>
        <w:t xml:space="preserve">A solution of </w:t>
      </w:r>
      <w:r w:rsidR="00ED06B8">
        <w:rPr>
          <w:rFonts w:ascii="Times New Roman" w:hAnsi="Times New Roman" w:cs="Times New Roman"/>
        </w:rPr>
        <w:t xml:space="preserve">polymer </w:t>
      </w:r>
      <w:r w:rsidR="00ED06B8" w:rsidRPr="00ED06B8">
        <w:rPr>
          <w:rFonts w:ascii="Times New Roman" w:hAnsi="Times New Roman" w:cs="Times New Roman"/>
          <w:b/>
          <w:bCs/>
        </w:rPr>
        <w:t>P2</w:t>
      </w:r>
      <w:r w:rsidR="00ED06B8">
        <w:rPr>
          <w:rFonts w:ascii="Times New Roman" w:hAnsi="Times New Roman" w:cs="Times New Roman"/>
        </w:rPr>
        <w:t xml:space="preserve"> (1.2 mg/mL) and </w:t>
      </w:r>
      <w:r w:rsidR="00ED06B8" w:rsidRPr="00ED06B8">
        <w:rPr>
          <w:rFonts w:ascii="Times New Roman" w:hAnsi="Times New Roman" w:cs="Times New Roman"/>
          <w:b/>
          <w:bCs/>
        </w:rPr>
        <w:t>P3</w:t>
      </w:r>
      <w:r w:rsidRPr="00183474">
        <w:rPr>
          <w:rFonts w:ascii="Times New Roman" w:hAnsi="Times New Roman" w:cs="Times New Roman"/>
        </w:rPr>
        <w:t xml:space="preserve"> </w:t>
      </w:r>
      <w:r w:rsidR="00ED06B8">
        <w:rPr>
          <w:rFonts w:ascii="Times New Roman" w:hAnsi="Times New Roman" w:cs="Times New Roman"/>
        </w:rPr>
        <w:t>(1.0 mg/mL) in</w:t>
      </w:r>
      <w:r w:rsidRPr="00183474">
        <w:rPr>
          <w:rFonts w:ascii="Times New Roman" w:hAnsi="Times New Roman" w:cs="Times New Roman"/>
        </w:rPr>
        <w:t xml:space="preserve"> dry THF was transferred into a</w:t>
      </w:r>
      <w:r>
        <w:rPr>
          <w:rFonts w:ascii="Times New Roman" w:hAnsi="Times New Roman" w:cs="Times New Roman"/>
        </w:rPr>
        <w:t xml:space="preserve"> dry</w:t>
      </w:r>
      <w:r w:rsidRPr="00183474">
        <w:rPr>
          <w:rFonts w:ascii="Times New Roman" w:hAnsi="Times New Roman" w:cs="Times New Roman"/>
        </w:rPr>
        <w:t xml:space="preserve"> Suslick cell. The solution was </w:t>
      </w:r>
      <w:r>
        <w:rPr>
          <w:rFonts w:ascii="Times New Roman" w:hAnsi="Times New Roman" w:cs="Times New Roman"/>
        </w:rPr>
        <w:t>sparged</w:t>
      </w:r>
      <w:r w:rsidRPr="00183474">
        <w:rPr>
          <w:rFonts w:ascii="Times New Roman" w:hAnsi="Times New Roman" w:cs="Times New Roman"/>
        </w:rPr>
        <w:t xml:space="preserve"> with N</w:t>
      </w:r>
      <w:r w:rsidRPr="00183474">
        <w:rPr>
          <w:rFonts w:ascii="Times New Roman" w:hAnsi="Times New Roman" w:cs="Times New Roman"/>
          <w:vertAlign w:val="subscript"/>
        </w:rPr>
        <w:t>2</w:t>
      </w:r>
      <w:r w:rsidRPr="00183474">
        <w:rPr>
          <w:rFonts w:ascii="Times New Roman" w:hAnsi="Times New Roman" w:cs="Times New Roman"/>
        </w:rPr>
        <w:t xml:space="preserve"> for 10 min </w:t>
      </w:r>
      <w:r>
        <w:rPr>
          <w:rFonts w:ascii="Times New Roman" w:hAnsi="Times New Roman" w:cs="Times New Roman"/>
        </w:rPr>
        <w:t>while</w:t>
      </w:r>
      <w:r w:rsidRPr="00183474">
        <w:rPr>
          <w:rFonts w:ascii="Times New Roman" w:hAnsi="Times New Roman" w:cs="Times New Roman"/>
        </w:rPr>
        <w:t xml:space="preserve"> cooled with ice bath. </w:t>
      </w:r>
      <w:r>
        <w:rPr>
          <w:rFonts w:ascii="Times New Roman" w:hAnsi="Times New Roman" w:cs="Times New Roman"/>
        </w:rPr>
        <w:t>Pulsed u</w:t>
      </w:r>
      <w:r w:rsidRPr="00183474">
        <w:rPr>
          <w:rFonts w:ascii="Times New Roman" w:hAnsi="Times New Roman" w:cs="Times New Roman"/>
        </w:rPr>
        <w:t xml:space="preserve">ltrasound was applied (1s on, 1s off) at 30% amplitude. </w:t>
      </w:r>
      <w:r>
        <w:rPr>
          <w:rFonts w:ascii="Times New Roman" w:hAnsi="Times New Roman" w:cs="Times New Roman"/>
        </w:rPr>
        <w:t>A</w:t>
      </w:r>
      <w:r w:rsidRPr="00183474">
        <w:rPr>
          <w:rFonts w:ascii="Times New Roman" w:hAnsi="Times New Roman" w:cs="Times New Roman"/>
        </w:rPr>
        <w:t>liquot</w:t>
      </w:r>
      <w:r>
        <w:rPr>
          <w:rFonts w:ascii="Times New Roman" w:hAnsi="Times New Roman" w:cs="Times New Roman"/>
        </w:rPr>
        <w:t>s</w:t>
      </w:r>
      <w:r w:rsidRPr="00183474">
        <w:rPr>
          <w:rFonts w:ascii="Times New Roman" w:hAnsi="Times New Roman" w:cs="Times New Roman"/>
        </w:rPr>
        <w:t xml:space="preserve"> of 0.</w:t>
      </w:r>
      <w:r>
        <w:rPr>
          <w:rFonts w:ascii="Times New Roman" w:hAnsi="Times New Roman" w:cs="Times New Roman"/>
        </w:rPr>
        <w:t>8</w:t>
      </w:r>
      <w:r w:rsidRPr="00183474">
        <w:rPr>
          <w:rFonts w:ascii="Times New Roman" w:hAnsi="Times New Roman" w:cs="Times New Roman"/>
        </w:rPr>
        <w:t xml:space="preserve"> mL sample </w:t>
      </w:r>
      <w:r w:rsidR="00ED06B8" w:rsidRPr="00183474">
        <w:rPr>
          <w:rFonts w:ascii="Times New Roman" w:hAnsi="Times New Roman" w:cs="Times New Roman"/>
        </w:rPr>
        <w:t>at</w:t>
      </w:r>
      <w:r w:rsidR="00ED06B8">
        <w:rPr>
          <w:rFonts w:ascii="Times New Roman" w:hAnsi="Times New Roman" w:cs="Times New Roman"/>
        </w:rPr>
        <w:t xml:space="preserve"> various sonication</w:t>
      </w:r>
      <w:r w:rsidR="00ED06B8" w:rsidRPr="00183474">
        <w:rPr>
          <w:rFonts w:ascii="Times New Roman" w:hAnsi="Times New Roman" w:cs="Times New Roman"/>
        </w:rPr>
        <w:t xml:space="preserve"> time</w:t>
      </w:r>
      <w:r w:rsidR="00ED06B8">
        <w:rPr>
          <w:rFonts w:ascii="Times New Roman" w:hAnsi="Times New Roman" w:cs="Times New Roman"/>
        </w:rPr>
        <w:t>s (0, 5, 10, 20, 30, 45, 60 min)</w:t>
      </w:r>
      <w:r w:rsidR="00ED06B8" w:rsidRPr="00183474">
        <w:rPr>
          <w:rFonts w:ascii="Times New Roman" w:hAnsi="Times New Roman" w:cs="Times New Roman"/>
        </w:rPr>
        <w:t xml:space="preserve"> </w:t>
      </w:r>
      <w:r w:rsidRPr="00183474">
        <w:rPr>
          <w:rFonts w:ascii="Times New Roman" w:hAnsi="Times New Roman" w:cs="Times New Roman"/>
        </w:rPr>
        <w:t>w</w:t>
      </w:r>
      <w:r>
        <w:rPr>
          <w:rFonts w:ascii="Times New Roman" w:hAnsi="Times New Roman" w:cs="Times New Roman"/>
        </w:rPr>
        <w:t>ere</w:t>
      </w:r>
      <w:r w:rsidRPr="00183474">
        <w:rPr>
          <w:rFonts w:ascii="Times New Roman" w:hAnsi="Times New Roman" w:cs="Times New Roman"/>
        </w:rPr>
        <w:t xml:space="preserve"> </w:t>
      </w:r>
      <w:r w:rsidR="00ED06B8">
        <w:rPr>
          <w:rFonts w:ascii="Times New Roman" w:hAnsi="Times New Roman" w:cs="Times New Roman"/>
        </w:rPr>
        <w:t xml:space="preserve">took from the cell and analyzed by </w:t>
      </w:r>
      <w:r w:rsidRPr="00183474">
        <w:rPr>
          <w:rFonts w:ascii="Times New Roman" w:hAnsi="Times New Roman" w:cs="Times New Roman"/>
        </w:rPr>
        <w:t>GPC.</w:t>
      </w:r>
      <w:r>
        <w:rPr>
          <w:rFonts w:ascii="Times New Roman" w:hAnsi="Times New Roman" w:cs="Times New Roman"/>
        </w:rPr>
        <w:t xml:space="preserve"> </w:t>
      </w:r>
      <w:r w:rsidR="00ED06B8">
        <w:rPr>
          <w:rFonts w:ascii="Times New Roman" w:hAnsi="Times New Roman" w:cs="Times New Roman"/>
        </w:rPr>
        <w:t>After GPC analysis, each remained samples was</w:t>
      </w:r>
      <w:r>
        <w:rPr>
          <w:rFonts w:ascii="Times New Roman" w:hAnsi="Times New Roman" w:cs="Times New Roman"/>
        </w:rPr>
        <w:t xml:space="preserve"> </w:t>
      </w:r>
      <w:r w:rsidR="00ED06B8">
        <w:rPr>
          <w:rFonts w:ascii="Times New Roman" w:hAnsi="Times New Roman" w:cs="Times New Roman"/>
        </w:rPr>
        <w:t xml:space="preserve">transferred </w:t>
      </w:r>
      <w:r>
        <w:rPr>
          <w:rFonts w:ascii="Times New Roman" w:hAnsi="Times New Roman" w:cs="Times New Roman"/>
        </w:rPr>
        <w:t>in</w:t>
      </w:r>
      <w:r w:rsidR="00ED06B8">
        <w:rPr>
          <w:rFonts w:ascii="Times New Roman" w:hAnsi="Times New Roman" w:cs="Times New Roman"/>
        </w:rPr>
        <w:t>to</w:t>
      </w:r>
      <w:r>
        <w:rPr>
          <w:rFonts w:ascii="Times New Roman" w:hAnsi="Times New Roman" w:cs="Times New Roman"/>
        </w:rPr>
        <w:t xml:space="preserve"> a 10 ml scintillation vial </w:t>
      </w:r>
      <w:r w:rsidR="00ED06B8">
        <w:rPr>
          <w:rFonts w:ascii="Times New Roman" w:hAnsi="Times New Roman" w:cs="Times New Roman"/>
        </w:rPr>
        <w:t xml:space="preserve">and condensed. Resulting polymer was further </w:t>
      </w:r>
      <w:r w:rsidR="001C33C2">
        <w:rPr>
          <w:rFonts w:ascii="Times New Roman" w:hAnsi="Times New Roman" w:cs="Times New Roman"/>
        </w:rPr>
        <w:t>dried under high vacuum</w:t>
      </w:r>
      <w:r w:rsidR="00ED06B8">
        <w:rPr>
          <w:rFonts w:ascii="Times New Roman" w:hAnsi="Times New Roman" w:cs="Times New Roman"/>
        </w:rPr>
        <w:t xml:space="preserve"> and then subjected </w:t>
      </w:r>
      <w:r>
        <w:rPr>
          <w:rFonts w:ascii="Times New Roman" w:hAnsi="Times New Roman" w:cs="Times New Roman"/>
        </w:rPr>
        <w:t xml:space="preserve">to </w:t>
      </w:r>
      <w:r w:rsidRPr="000E2427">
        <w:rPr>
          <w:rFonts w:ascii="Times New Roman" w:hAnsi="Times New Roman" w:cs="Times New Roman"/>
          <w:vertAlign w:val="superscript"/>
        </w:rPr>
        <w:t>1</w:t>
      </w:r>
      <w:r>
        <w:rPr>
          <w:rFonts w:ascii="Times New Roman" w:hAnsi="Times New Roman" w:cs="Times New Roman"/>
        </w:rPr>
        <w:t>H NMR analysis</w:t>
      </w:r>
      <w:r w:rsidR="00ED06B8">
        <w:rPr>
          <w:rFonts w:ascii="Times New Roman" w:hAnsi="Times New Roman" w:cs="Times New Roman"/>
        </w:rPr>
        <w:t xml:space="preserve"> to quantify the amount of ring opened BCOE and </w:t>
      </w:r>
      <w:r w:rsidR="00ED06B8" w:rsidRPr="00ED06B8">
        <w:rPr>
          <w:rFonts w:ascii="Times New Roman" w:hAnsi="Times New Roman" w:cs="Times New Roman"/>
          <w:i/>
          <w:iCs/>
        </w:rPr>
        <w:t>g</w:t>
      </w:r>
      <w:r w:rsidR="00ED06B8">
        <w:rPr>
          <w:rFonts w:ascii="Times New Roman" w:hAnsi="Times New Roman" w:cs="Times New Roman"/>
        </w:rPr>
        <w:t>DCC mechanophores</w:t>
      </w:r>
      <w:r>
        <w:rPr>
          <w:rFonts w:ascii="Times New Roman" w:hAnsi="Times New Roman" w:cs="Times New Roman"/>
        </w:rPr>
        <w:t>.</w:t>
      </w:r>
    </w:p>
    <w:p w14:paraId="73E31A7A" w14:textId="742D6F91" w:rsidR="007E2272" w:rsidRPr="006338AA" w:rsidRDefault="0048463D" w:rsidP="007E2272">
      <w:pPr>
        <w:pStyle w:val="Heading2"/>
        <w:numPr>
          <w:ilvl w:val="0"/>
          <w:numId w:val="3"/>
        </w:numPr>
        <w:rPr>
          <w:rFonts w:ascii="Times New Roman" w:hAnsi="Times New Roman" w:cs="Times New Roman"/>
          <w:b/>
          <w:color w:val="000000" w:themeColor="text1"/>
          <w:sz w:val="20"/>
        </w:rPr>
      </w:pPr>
      <w:bookmarkStart w:id="18" w:name="_Toc31119188"/>
      <w:r>
        <w:rPr>
          <w:rFonts w:ascii="Times New Roman" w:hAnsi="Times New Roman" w:cs="Times New Roman"/>
          <w:b/>
          <w:color w:val="000000" w:themeColor="text1"/>
          <w:sz w:val="20"/>
        </w:rPr>
        <w:t>Analysis of m</w:t>
      </w:r>
      <w:r w:rsidR="007E2272">
        <w:rPr>
          <w:rFonts w:ascii="Times New Roman" w:hAnsi="Times New Roman" w:cs="Times New Roman"/>
          <w:b/>
          <w:color w:val="000000" w:themeColor="text1"/>
          <w:sz w:val="20"/>
        </w:rPr>
        <w:t>echanical activatio</w:t>
      </w:r>
      <w:r>
        <w:rPr>
          <w:rFonts w:ascii="Times New Roman" w:hAnsi="Times New Roman" w:cs="Times New Roman"/>
          <w:b/>
          <w:color w:val="000000" w:themeColor="text1"/>
          <w:sz w:val="20"/>
        </w:rPr>
        <w:t>n</w:t>
      </w:r>
      <w:bookmarkEnd w:id="18"/>
    </w:p>
    <w:p w14:paraId="6294EB72" w14:textId="0E1DF0A9" w:rsidR="00CD68F2" w:rsidRPr="0048463D" w:rsidRDefault="0048463D" w:rsidP="007E2272">
      <w:pPr>
        <w:pStyle w:val="Heading3"/>
        <w:numPr>
          <w:ilvl w:val="0"/>
          <w:numId w:val="4"/>
        </w:numPr>
        <w:rPr>
          <w:rFonts w:ascii="Times New Roman" w:hAnsi="Times New Roman" w:cs="Times New Roman"/>
          <w:color w:val="000000" w:themeColor="text1"/>
          <w:sz w:val="20"/>
        </w:rPr>
      </w:pPr>
      <w:bookmarkStart w:id="19" w:name="OLE_LINK1"/>
      <w:bookmarkStart w:id="20" w:name="_Toc31119189"/>
      <w:r>
        <w:rPr>
          <w:rFonts w:ascii="Times New Roman" w:hAnsi="Times New Roman" w:cs="Times New Roman"/>
          <w:color w:val="000000" w:themeColor="text1"/>
          <w:sz w:val="20"/>
        </w:rPr>
        <w:t>Ultrasonication of</w:t>
      </w:r>
      <w:r w:rsidR="007E2272">
        <w:rPr>
          <w:rFonts w:ascii="Times New Roman" w:hAnsi="Times New Roman" w:cs="Times New Roman"/>
          <w:color w:val="000000" w:themeColor="text1"/>
          <w:sz w:val="20"/>
        </w:rPr>
        <w:t xml:space="preserve"> </w:t>
      </w:r>
      <w:r w:rsidR="00272468" w:rsidRPr="00272468">
        <w:rPr>
          <w:rFonts w:ascii="Times New Roman" w:hAnsi="Times New Roman" w:cs="Times New Roman"/>
          <w:b/>
          <w:color w:val="000000" w:themeColor="text1"/>
          <w:sz w:val="20"/>
        </w:rPr>
        <w:t>P2</w:t>
      </w:r>
      <w:bookmarkEnd w:id="19"/>
      <w:r>
        <w:rPr>
          <w:rFonts w:ascii="Times New Roman" w:hAnsi="Times New Roman" w:cs="Times New Roman"/>
          <w:b/>
          <w:color w:val="000000" w:themeColor="text1"/>
          <w:sz w:val="20"/>
        </w:rPr>
        <w:t xml:space="preserve"> </w:t>
      </w:r>
      <w:r w:rsidRPr="0048463D">
        <w:rPr>
          <w:rFonts w:ascii="Times New Roman" w:hAnsi="Times New Roman" w:cs="Times New Roman"/>
          <w:bCs/>
          <w:color w:val="000000" w:themeColor="text1"/>
          <w:sz w:val="20"/>
        </w:rPr>
        <w:t>polymer</w:t>
      </w:r>
      <w:bookmarkEnd w:id="20"/>
    </w:p>
    <w:p w14:paraId="2D0DA6CF" w14:textId="45CBCB4B" w:rsidR="0048463D" w:rsidRPr="00FC09C4" w:rsidRDefault="0048463D" w:rsidP="007E2272">
      <w:pPr>
        <w:rPr>
          <w:rFonts w:ascii="Times New Roman" w:hAnsi="Times New Roman" w:cs="Times New Roman"/>
          <w:b/>
        </w:rPr>
      </w:pPr>
      <w:r>
        <w:rPr>
          <w:rFonts w:ascii="Times New Roman" w:hAnsi="Times New Roman" w:cs="Times New Roman"/>
          <w:b/>
        </w:rPr>
        <w:object w:dxaOrig="5688" w:dyaOrig="4250" w14:anchorId="4FF8826F">
          <v:shape id="_x0000_i1033" type="#_x0000_t75" style="width:226.9pt;height:169.95pt" o:ole="" filled="t">
            <v:imagedata r:id="rId24" o:title=""/>
          </v:shape>
          <o:OLEObject Type="Embed" ProgID="Prism8.Document" ShapeID="_x0000_i1033" DrawAspect="Content" ObjectID="_1648310739" r:id="rId25"/>
        </w:object>
      </w:r>
      <w:r>
        <w:rPr>
          <w:rFonts w:ascii="Times New Roman" w:hAnsi="Times New Roman" w:cs="Times New Roman"/>
          <w:b/>
        </w:rPr>
        <w:object w:dxaOrig="6091" w:dyaOrig="4203" w14:anchorId="00373581">
          <v:shape id="_x0000_i1034" type="#_x0000_t75" style="width:237.75pt;height:164.1pt" o:ole="" filled="t">
            <v:imagedata r:id="rId26" o:title=""/>
          </v:shape>
          <o:OLEObject Type="Embed" ProgID="Prism8.Document" ShapeID="_x0000_i1034" DrawAspect="Content" ObjectID="_1648310740" r:id="rId27"/>
        </w:object>
      </w:r>
    </w:p>
    <w:p w14:paraId="3EDFA8B5" w14:textId="6D322F09" w:rsidR="007E2272" w:rsidRPr="00E341D4" w:rsidRDefault="007E2272" w:rsidP="007E2272">
      <w:pPr>
        <w:rPr>
          <w:rFonts w:ascii="Times New Roman" w:hAnsi="Times New Roman" w:cs="Times New Roman"/>
        </w:rPr>
      </w:pPr>
      <w:bookmarkStart w:id="21" w:name="OLE_LINK10"/>
      <w:bookmarkStart w:id="22" w:name="OLE_LINK3"/>
      <w:r w:rsidRPr="00E341D4">
        <w:rPr>
          <w:rFonts w:ascii="Times New Roman" w:hAnsi="Times New Roman" w:cs="Times New Roman"/>
          <w:b/>
        </w:rPr>
        <w:t>Figure S1.</w:t>
      </w:r>
      <w:r w:rsidRPr="00E341D4">
        <w:rPr>
          <w:rFonts w:ascii="Times New Roman" w:hAnsi="Times New Roman" w:cs="Times New Roman"/>
        </w:rPr>
        <w:t xml:space="preserve"> GPC traces </w:t>
      </w:r>
      <w:r>
        <w:rPr>
          <w:rFonts w:ascii="Times New Roman" w:hAnsi="Times New Roman" w:cs="Times New Roman"/>
        </w:rPr>
        <w:t xml:space="preserve">of </w:t>
      </w:r>
      <w:r w:rsidR="003541F3" w:rsidRPr="00CD68F2">
        <w:rPr>
          <w:rFonts w:ascii="Times New Roman" w:hAnsi="Times New Roman" w:cs="Times New Roman"/>
          <w:b/>
        </w:rPr>
        <w:t>P2</w:t>
      </w:r>
      <w:r w:rsidR="003541F3">
        <w:rPr>
          <w:rFonts w:ascii="Times New Roman" w:hAnsi="Times New Roman" w:cs="Times New Roman"/>
        </w:rPr>
        <w:t xml:space="preserve"> </w:t>
      </w:r>
      <w:r w:rsidRPr="00E341D4">
        <w:rPr>
          <w:rFonts w:ascii="Times New Roman" w:hAnsi="Times New Roman" w:cs="Times New Roman"/>
        </w:rPr>
        <w:t>polymer</w:t>
      </w:r>
      <w:r w:rsidR="0048463D">
        <w:rPr>
          <w:rFonts w:ascii="Times New Roman" w:hAnsi="Times New Roman" w:cs="Times New Roman"/>
        </w:rPr>
        <w:t xml:space="preserve"> (left)</w:t>
      </w:r>
      <w:r>
        <w:rPr>
          <w:rFonts w:ascii="Times New Roman" w:hAnsi="Times New Roman" w:cs="Times New Roman"/>
        </w:rPr>
        <w:t xml:space="preserve"> and corresponding M</w:t>
      </w:r>
      <w:r w:rsidRPr="00FC09C4">
        <w:rPr>
          <w:rFonts w:ascii="Times New Roman" w:hAnsi="Times New Roman" w:cs="Times New Roman"/>
          <w:vertAlign w:val="subscript"/>
        </w:rPr>
        <w:t>n</w:t>
      </w:r>
      <w:r>
        <w:rPr>
          <w:rFonts w:ascii="Times New Roman" w:hAnsi="Times New Roman" w:cs="Times New Roman"/>
        </w:rPr>
        <w:t xml:space="preserve"> evolution </w:t>
      </w:r>
      <w:r w:rsidRPr="00E341D4">
        <w:rPr>
          <w:rFonts w:ascii="Times New Roman" w:hAnsi="Times New Roman" w:cs="Times New Roman"/>
        </w:rPr>
        <w:t>(right</w:t>
      </w:r>
      <w:r>
        <w:rPr>
          <w:rFonts w:ascii="Times New Roman" w:hAnsi="Times New Roman" w:cs="Times New Roman"/>
        </w:rPr>
        <w:t>) at various</w:t>
      </w:r>
      <w:r w:rsidRPr="00E341D4">
        <w:rPr>
          <w:rFonts w:ascii="Times New Roman" w:hAnsi="Times New Roman" w:cs="Times New Roman"/>
        </w:rPr>
        <w:t xml:space="preserve"> sonication </w:t>
      </w:r>
      <w:bookmarkEnd w:id="21"/>
      <w:r>
        <w:rPr>
          <w:rFonts w:ascii="Times New Roman" w:hAnsi="Times New Roman" w:cs="Times New Roman"/>
        </w:rPr>
        <w:t>time.</w:t>
      </w:r>
    </w:p>
    <w:bookmarkEnd w:id="22"/>
    <w:p w14:paraId="0999EB13" w14:textId="295BC528" w:rsidR="00E339B3" w:rsidRDefault="00E339B3" w:rsidP="007E2272">
      <w:pPr>
        <w:rPr>
          <w:rFonts w:ascii="Times New Roman" w:hAnsi="Times New Roman" w:cs="Times New Roman"/>
        </w:rPr>
      </w:pPr>
      <w:r>
        <w:rPr>
          <w:rFonts w:ascii="Times New Roman" w:hAnsi="Times New Roman" w:cs="Times New Roman"/>
        </w:rPr>
        <w:t>The number of chain scission cycle</w:t>
      </w:r>
      <w:r w:rsidR="009147D7">
        <w:rPr>
          <w:rFonts w:ascii="Times New Roman" w:hAnsi="Times New Roman" w:cs="Times New Roman"/>
        </w:rPr>
        <w:t xml:space="preserve"> (SC)</w:t>
      </w:r>
      <w:r>
        <w:rPr>
          <w:rFonts w:ascii="Times New Roman" w:hAnsi="Times New Roman" w:cs="Times New Roman"/>
        </w:rPr>
        <w:t xml:space="preserve"> was calculated according to the following equation:</w:t>
      </w:r>
    </w:p>
    <w:p w14:paraId="3F867B1A" w14:textId="14BB8461" w:rsidR="00E339B3" w:rsidRPr="00E339B3" w:rsidRDefault="00E339B3" w:rsidP="007E2272">
      <w:pPr>
        <w:rPr>
          <w:rFonts w:ascii="Times New Roman" w:hAnsi="Times New Roman" w:cs="Times New Roman"/>
        </w:rPr>
      </w:pPr>
      <m:oMathPara>
        <m:oMath>
          <m:r>
            <w:rPr>
              <w:rFonts w:ascii="Cambria Math" w:hAnsi="Cambria Math" w:cs="Times New Roman"/>
            </w:rPr>
            <m:t>SC=</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m:t>
                  </m:r>
                  <m:f>
                    <m:fPr>
                      <m:type m:val="lin"/>
                      <m:ctrlPr>
                        <w:rPr>
                          <w:rFonts w:ascii="Cambria Math" w:hAnsi="Cambria Math" w:cs="Times New Roman"/>
                          <w:i/>
                        </w:rPr>
                      </m:ctrlPr>
                    </m:fPr>
                    <m:num>
                      <w:bookmarkStart w:id="23" w:name="OLE_LINK6"/>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n</m:t>
                          </m:r>
                        </m:sub>
                        <m:sup>
                          <m:r>
                            <w:rPr>
                              <w:rFonts w:ascii="Cambria Math" w:hAnsi="Cambria Math" w:cs="Times New Roman"/>
                            </w:rPr>
                            <m:t>(0)</m:t>
                          </m:r>
                        </m:sup>
                      </m:sSubSup>
                      <w:bookmarkEnd w:id="23"/>
                    </m:num>
                    <m:den>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n</m:t>
                          </m:r>
                        </m:sub>
                        <m:sup>
                          <m:r>
                            <w:rPr>
                              <w:rFonts w:ascii="Cambria Math" w:hAnsi="Cambria Math" w:cs="Times New Roman"/>
                            </w:rPr>
                            <m:t>(t)</m:t>
                          </m:r>
                        </m:sup>
                      </m:sSubSup>
                    </m:den>
                  </m:f>
                  <m:r>
                    <w:rPr>
                      <w:rFonts w:ascii="Cambria Math" w:hAnsi="Cambria Math" w:cs="Times New Roman"/>
                    </w:rPr>
                    <m:t>)</m:t>
                  </m:r>
                </m:e>
              </m:func>
            </m:num>
            <m:den>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2</m:t>
                  </m:r>
                </m:e>
              </m:func>
            </m:den>
          </m:f>
        </m:oMath>
      </m:oMathPara>
    </w:p>
    <w:p w14:paraId="23D0BC9B" w14:textId="4392243F" w:rsidR="00E339B3" w:rsidRDefault="00511FAB" w:rsidP="007E2272">
      <w:pPr>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n</m:t>
            </m:r>
          </m:sub>
          <m:sup>
            <m:r>
              <w:rPr>
                <w:rFonts w:ascii="Cambria Math" w:hAnsi="Cambria Math" w:cs="Times New Roman"/>
              </w:rPr>
              <m:t>(0)</m:t>
            </m:r>
          </m:sup>
        </m:sSubSup>
        <m:r>
          <w:rPr>
            <w:rFonts w:ascii="Cambria Math" w:hAnsi="Cambria Math" w:cs="Times New Roman"/>
          </w:rPr>
          <m:t xml:space="preserve"> </m:t>
        </m:r>
      </m:oMath>
      <w:r w:rsidR="00E339B3">
        <w:rPr>
          <w:rFonts w:ascii="Times New Roman" w:hAnsi="Times New Roman" w:cs="Times New Roman"/>
        </w:rPr>
        <w:t xml:space="preserve">is the initial molecular weight and </w:t>
      </w: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n</m:t>
            </m:r>
          </m:sub>
          <m:sup>
            <m:r>
              <w:rPr>
                <w:rFonts w:ascii="Cambria Math" w:hAnsi="Cambria Math" w:cs="Times New Roman"/>
              </w:rPr>
              <m:t>(t)</m:t>
            </m:r>
          </m:sup>
        </m:sSubSup>
      </m:oMath>
      <w:r w:rsidR="00E339B3">
        <w:rPr>
          <w:rFonts w:ascii="Times New Roman" w:hAnsi="Times New Roman" w:cs="Times New Roman"/>
        </w:rPr>
        <w:t xml:space="preserve"> is the sonicated molecular weight.</w:t>
      </w:r>
    </w:p>
    <w:p w14:paraId="5EBFD3CC" w14:textId="077988DE" w:rsidR="00E339B3" w:rsidRDefault="00E339B3" w:rsidP="00E339B3">
      <w:pPr>
        <w:jc w:val="center"/>
        <w:rPr>
          <w:rFonts w:ascii="Times New Roman" w:hAnsi="Times New Roman" w:cs="Times New Roman"/>
        </w:rPr>
      </w:pPr>
      <w:r>
        <w:rPr>
          <w:rFonts w:ascii="Times New Roman" w:hAnsi="Times New Roman" w:cs="Times New Roman"/>
        </w:rPr>
        <w:object w:dxaOrig="6036" w:dyaOrig="4198" w14:anchorId="7D436E0F">
          <v:shape id="_x0000_i1035" type="#_x0000_t75" style="width:241.1pt;height:168.3pt" o:ole="" filled="t">
            <v:imagedata r:id="rId28" o:title=""/>
          </v:shape>
          <o:OLEObject Type="Embed" ProgID="Prism8.Document" ShapeID="_x0000_i1035" DrawAspect="Content" ObjectID="_1648310741" r:id="rId29"/>
        </w:object>
      </w:r>
    </w:p>
    <w:p w14:paraId="66D23DC1" w14:textId="04A51845" w:rsidR="00E339B3" w:rsidRDefault="00E339B3" w:rsidP="007E2272">
      <w:pPr>
        <w:rPr>
          <w:rFonts w:ascii="Times New Roman" w:hAnsi="Times New Roman" w:cs="Times New Roman"/>
        </w:rPr>
      </w:pPr>
      <w:r w:rsidRPr="00E341D4">
        <w:rPr>
          <w:rFonts w:ascii="Times New Roman" w:hAnsi="Times New Roman" w:cs="Times New Roman"/>
          <w:b/>
        </w:rPr>
        <w:t>Figure S</w:t>
      </w:r>
      <w:r>
        <w:rPr>
          <w:rFonts w:ascii="Times New Roman" w:hAnsi="Times New Roman" w:cs="Times New Roman"/>
          <w:b/>
        </w:rPr>
        <w:t>2</w:t>
      </w:r>
      <w:r w:rsidRPr="00E341D4">
        <w:rPr>
          <w:rFonts w:ascii="Times New Roman" w:hAnsi="Times New Roman" w:cs="Times New Roman"/>
          <w:b/>
        </w:rPr>
        <w:t>.</w:t>
      </w:r>
      <w:r w:rsidRPr="00E341D4">
        <w:rPr>
          <w:rFonts w:ascii="Times New Roman" w:hAnsi="Times New Roman" w:cs="Times New Roman"/>
        </w:rPr>
        <w:t xml:space="preserve"> </w:t>
      </w:r>
      <w:r w:rsidR="009147D7">
        <w:rPr>
          <w:rFonts w:ascii="Times New Roman" w:hAnsi="Times New Roman" w:cs="Times New Roman"/>
        </w:rPr>
        <w:t>Scission cycles</w:t>
      </w:r>
      <w:r w:rsidRPr="00E341D4">
        <w:rPr>
          <w:rFonts w:ascii="Times New Roman" w:hAnsi="Times New Roman" w:cs="Times New Roman"/>
        </w:rPr>
        <w:t xml:space="preserve"> </w:t>
      </w:r>
      <w:r>
        <w:rPr>
          <w:rFonts w:ascii="Times New Roman" w:hAnsi="Times New Roman" w:cs="Times New Roman"/>
        </w:rPr>
        <w:t xml:space="preserve">of </w:t>
      </w:r>
      <w:r w:rsidRPr="00CD68F2">
        <w:rPr>
          <w:rFonts w:ascii="Times New Roman" w:hAnsi="Times New Roman" w:cs="Times New Roman"/>
          <w:b/>
        </w:rPr>
        <w:t>P2</w:t>
      </w:r>
      <w:r>
        <w:rPr>
          <w:rFonts w:ascii="Times New Roman" w:hAnsi="Times New Roman" w:cs="Times New Roman"/>
        </w:rPr>
        <w:t xml:space="preserve"> </w:t>
      </w:r>
      <w:r w:rsidRPr="00E341D4">
        <w:rPr>
          <w:rFonts w:ascii="Times New Roman" w:hAnsi="Times New Roman" w:cs="Times New Roman"/>
        </w:rPr>
        <w:t>polymer</w:t>
      </w:r>
      <w:r>
        <w:rPr>
          <w:rFonts w:ascii="Times New Roman" w:hAnsi="Times New Roman" w:cs="Times New Roman"/>
        </w:rPr>
        <w:t xml:space="preserve"> at various</w:t>
      </w:r>
      <w:r w:rsidRPr="00E341D4">
        <w:rPr>
          <w:rFonts w:ascii="Times New Roman" w:hAnsi="Times New Roman" w:cs="Times New Roman"/>
        </w:rPr>
        <w:t xml:space="preserve"> sonication </w:t>
      </w:r>
      <w:r>
        <w:rPr>
          <w:rFonts w:ascii="Times New Roman" w:hAnsi="Times New Roman" w:cs="Times New Roman"/>
        </w:rPr>
        <w:t>time</w:t>
      </w:r>
      <w:r w:rsidR="009147D7">
        <w:rPr>
          <w:rFonts w:ascii="Times New Roman" w:hAnsi="Times New Roman" w:cs="Times New Roman"/>
        </w:rPr>
        <w:t>s</w:t>
      </w:r>
      <w:r>
        <w:rPr>
          <w:rFonts w:ascii="Times New Roman" w:hAnsi="Times New Roman" w:cs="Times New Roman"/>
        </w:rPr>
        <w:t>.</w:t>
      </w:r>
    </w:p>
    <w:p w14:paraId="331D34B9" w14:textId="6F0166C6" w:rsidR="007E2272" w:rsidRPr="0049702E" w:rsidRDefault="007E2272" w:rsidP="007E2272">
      <w:pPr>
        <w:rPr>
          <w:rFonts w:ascii="Times New Roman" w:hAnsi="Times New Roman" w:cs="Times New Roman"/>
        </w:rPr>
      </w:pPr>
      <w:r w:rsidRPr="0049702E">
        <w:rPr>
          <w:rFonts w:ascii="Times New Roman" w:hAnsi="Times New Roman" w:cs="Times New Roman"/>
        </w:rPr>
        <w:t xml:space="preserve">The activation of </w:t>
      </w:r>
      <w:r w:rsidRPr="0049702E">
        <w:rPr>
          <w:rFonts w:ascii="Times New Roman" w:hAnsi="Times New Roman" w:cs="Times New Roman"/>
          <w:i/>
        </w:rPr>
        <w:t>g</w:t>
      </w:r>
      <w:r w:rsidR="0048463D">
        <w:rPr>
          <w:rFonts w:ascii="Times New Roman" w:hAnsi="Times New Roman" w:cs="Times New Roman"/>
        </w:rPr>
        <w:t>D</w:t>
      </w:r>
      <w:r w:rsidRPr="0049702E">
        <w:rPr>
          <w:rFonts w:ascii="Times New Roman" w:hAnsi="Times New Roman" w:cs="Times New Roman"/>
        </w:rPr>
        <w:t>CC</w:t>
      </w:r>
      <w:r w:rsidR="002A2425">
        <w:rPr>
          <w:rFonts w:ascii="Times New Roman" w:hAnsi="Times New Roman" w:cs="Times New Roman"/>
        </w:rPr>
        <w:t xml:space="preserve"> and </w:t>
      </w:r>
      <w:r w:rsidR="0048463D">
        <w:rPr>
          <w:rFonts w:ascii="Times New Roman" w:hAnsi="Times New Roman" w:cs="Times New Roman"/>
        </w:rPr>
        <w:t>B</w:t>
      </w:r>
      <w:r w:rsidR="002A2425">
        <w:rPr>
          <w:rFonts w:ascii="Times New Roman" w:hAnsi="Times New Roman" w:cs="Times New Roman"/>
        </w:rPr>
        <w:t>C</w:t>
      </w:r>
      <w:r w:rsidR="0048463D">
        <w:rPr>
          <w:rFonts w:ascii="Times New Roman" w:hAnsi="Times New Roman" w:cs="Times New Roman"/>
        </w:rPr>
        <w:t>OE</w:t>
      </w:r>
      <w:r w:rsidR="002A2425">
        <w:rPr>
          <w:rFonts w:ascii="Times New Roman" w:hAnsi="Times New Roman" w:cs="Times New Roman"/>
        </w:rPr>
        <w:t xml:space="preserve"> mechanophores</w:t>
      </w:r>
      <w:r w:rsidRPr="0049702E">
        <w:rPr>
          <w:rFonts w:ascii="Times New Roman" w:hAnsi="Times New Roman" w:cs="Times New Roman"/>
        </w:rPr>
        <w:t xml:space="preserve"> w</w:t>
      </w:r>
      <w:r w:rsidR="002A2425">
        <w:rPr>
          <w:rFonts w:ascii="Times New Roman" w:hAnsi="Times New Roman" w:cs="Times New Roman"/>
        </w:rPr>
        <w:t>ere</w:t>
      </w:r>
      <w:r w:rsidRPr="0049702E">
        <w:rPr>
          <w:rFonts w:ascii="Times New Roman" w:hAnsi="Times New Roman" w:cs="Times New Roman"/>
        </w:rPr>
        <w:t xml:space="preserve"> analyzed from </w:t>
      </w:r>
      <w:r w:rsidRPr="0049702E">
        <w:rPr>
          <w:rFonts w:ascii="Times New Roman" w:hAnsi="Times New Roman" w:cs="Times New Roman"/>
          <w:vertAlign w:val="superscript"/>
        </w:rPr>
        <w:t>1</w:t>
      </w:r>
      <w:r w:rsidRPr="0049702E">
        <w:rPr>
          <w:rFonts w:ascii="Times New Roman" w:hAnsi="Times New Roman" w:cs="Times New Roman"/>
        </w:rPr>
        <w:t>H NMR</w:t>
      </w:r>
      <w:r w:rsidR="0048463D">
        <w:rPr>
          <w:rFonts w:ascii="Times New Roman" w:hAnsi="Times New Roman" w:cs="Times New Roman"/>
        </w:rPr>
        <w:t xml:space="preserve"> spectrum</w:t>
      </w:r>
      <w:r w:rsidRPr="0049702E">
        <w:rPr>
          <w:rFonts w:ascii="Times New Roman" w:hAnsi="Times New Roman" w:cs="Times New Roman"/>
        </w:rPr>
        <w:t>.</w:t>
      </w:r>
      <w:r w:rsidR="00380318">
        <w:rPr>
          <w:rFonts w:ascii="Times New Roman" w:hAnsi="Times New Roman" w:cs="Times New Roman"/>
        </w:rPr>
        <w:t xml:space="preserve"> </w:t>
      </w:r>
      <w:r w:rsidRPr="0049702E">
        <w:rPr>
          <w:rFonts w:ascii="Times New Roman" w:hAnsi="Times New Roman" w:cs="Times New Roman"/>
        </w:rPr>
        <w:t>The ring-opening</w:t>
      </w:r>
      <w:r>
        <w:rPr>
          <w:rFonts w:ascii="Times New Roman" w:hAnsi="Times New Roman" w:cs="Times New Roman"/>
        </w:rPr>
        <w:t xml:space="preserve"> (RO)</w:t>
      </w:r>
      <w:r w:rsidRPr="0049702E">
        <w:rPr>
          <w:rFonts w:ascii="Times New Roman" w:hAnsi="Times New Roman" w:cs="Times New Roman"/>
        </w:rPr>
        <w:t xml:space="preserve"> percentage of </w:t>
      </w:r>
      <w:r w:rsidRPr="0049702E">
        <w:rPr>
          <w:rFonts w:ascii="Times New Roman" w:hAnsi="Times New Roman" w:cs="Times New Roman"/>
          <w:i/>
        </w:rPr>
        <w:t>g</w:t>
      </w:r>
      <w:r w:rsidR="0048463D">
        <w:rPr>
          <w:rFonts w:ascii="Times New Roman" w:hAnsi="Times New Roman" w:cs="Times New Roman"/>
        </w:rPr>
        <w:t>D</w:t>
      </w:r>
      <w:r w:rsidRPr="0049702E">
        <w:rPr>
          <w:rFonts w:ascii="Times New Roman" w:hAnsi="Times New Roman" w:cs="Times New Roman"/>
        </w:rPr>
        <w:t>CC</w:t>
      </w:r>
      <w:r w:rsidR="008F720B">
        <w:rPr>
          <w:rFonts w:ascii="Times New Roman" w:hAnsi="Times New Roman" w:cs="Times New Roman"/>
        </w:rPr>
        <w:t xml:space="preserve"> and BCOE are calculated from the following equations</w:t>
      </w:r>
      <w:r w:rsidRPr="0049702E">
        <w:rPr>
          <w:rFonts w:ascii="Times New Roman" w:hAnsi="Times New Roman" w:cs="Times New Roman"/>
        </w:rPr>
        <w:t>:</w:t>
      </w:r>
    </w:p>
    <w:p w14:paraId="7FAB89E8" w14:textId="68EBE078" w:rsidR="007E2272" w:rsidRPr="00E339B3" w:rsidRDefault="008F720B" w:rsidP="0061426A">
      <w:pPr>
        <w:jc w:val="center"/>
        <w:rPr>
          <w:rFonts w:ascii="Times New Roman" w:hAnsi="Times New Roman" w:cs="Times New Roman"/>
        </w:rPr>
      </w:pPr>
      <m:oMath>
        <m:r>
          <m:rPr>
            <m:sty m:val="p"/>
          </m:rPr>
          <w:rPr>
            <w:rFonts w:ascii="Cambria Math" w:hAnsi="Cambria Math" w:cs="Times New Roman"/>
          </w:rPr>
          <m:t>RO</m:t>
        </m:r>
        <m:d>
          <m:dPr>
            <m:ctrlPr>
              <w:rPr>
                <w:rFonts w:ascii="Cambria Math" w:hAnsi="Cambria Math" w:cs="Times New Roman"/>
              </w:rPr>
            </m:ctrlPr>
          </m:dPr>
          <m:e>
            <m:r>
              <w:rPr>
                <w:rFonts w:ascii="Cambria Math" w:hAnsi="Cambria Math" w:cs="Times New Roman"/>
              </w:rPr>
              <m:t>g</m:t>
            </m:r>
            <m:r>
              <m:rPr>
                <m:sty m:val="p"/>
              </m:rPr>
              <w:rPr>
                <w:rFonts w:ascii="Cambria Math" w:hAnsi="Cambria Math" w:cs="Times New Roman"/>
              </w:rPr>
              <m:t>DCC</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2*</m:t>
            </m:r>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h</m:t>
                    </m:r>
                  </m:sub>
                </m:sSub>
              </m:e>
            </m:nary>
          </m:num>
          <m:den>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d</m:t>
                    </m:r>
                  </m:sub>
                </m:sSub>
              </m:e>
            </m:nary>
            <m:r>
              <w:rPr>
                <w:rFonts w:ascii="Cambria Math" w:hAnsi="Cambria Math" w:cs="Times New Roman"/>
              </w:rPr>
              <m:t>*86%</m:t>
            </m:r>
          </m:den>
        </m:f>
        <m:r>
          <m:rPr>
            <m:sty m:val="p"/>
          </m:rPr>
          <w:rPr>
            <w:rFonts w:ascii="Cambria Math" w:hAnsi="Cambria Math" w:cs="Times New Roman"/>
          </w:rPr>
          <m:t>×100%</m:t>
        </m:r>
      </m:oMath>
      <w:r w:rsidR="00E339B3" w:rsidRPr="00E339B3">
        <w:rPr>
          <w:rFonts w:ascii="Times New Roman" w:hAnsi="Times New Roman" w:cs="Times New Roman"/>
        </w:rPr>
        <w:t xml:space="preserve">; </w:t>
      </w:r>
      <m:oMath>
        <m:r>
          <m:rPr>
            <m:sty m:val="p"/>
          </m:rPr>
          <w:rPr>
            <w:rFonts w:ascii="Cambria Math" w:hAnsi="Cambria Math" w:cs="Times New Roman"/>
          </w:rPr>
          <m:t>RO(BCOE) %=</m:t>
        </m:r>
        <m:f>
          <m:fPr>
            <m:ctrlPr>
              <w:rPr>
                <w:rFonts w:ascii="Cambria Math" w:hAnsi="Cambria Math" w:cs="Times New Roman"/>
              </w:rPr>
            </m:ctrlPr>
          </m:fPr>
          <m:num>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f</m:t>
                    </m:r>
                  </m:sub>
                </m:sSub>
              </m:e>
            </m:nary>
          </m:num>
          <m:den>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d</m:t>
                    </m:r>
                  </m:sub>
                </m:sSub>
              </m:e>
            </m:nary>
            <m:r>
              <w:rPr>
                <w:rFonts w:ascii="Cambria Math" w:hAnsi="Cambria Math" w:cs="Times New Roman"/>
              </w:rPr>
              <m:t>*14%</m:t>
            </m:r>
          </m:den>
        </m:f>
        <m:r>
          <m:rPr>
            <m:sty m:val="p"/>
          </m:rPr>
          <w:rPr>
            <w:rFonts w:ascii="Cambria Math" w:hAnsi="Cambria Math" w:cs="Times New Roman"/>
          </w:rPr>
          <m:t>×100%</m:t>
        </m:r>
      </m:oMath>
    </w:p>
    <w:p w14:paraId="72D6982B" w14:textId="4AD20E70" w:rsidR="007E2272" w:rsidRPr="00E341D4" w:rsidRDefault="0048463D" w:rsidP="007E2272">
      <w:pPr>
        <w:jc w:val="center"/>
        <w:rPr>
          <w:rFonts w:ascii="Times New Roman" w:hAnsi="Times New Roman" w:cs="Times New Roman"/>
        </w:rPr>
      </w:pPr>
      <w:r>
        <w:rPr>
          <w:rFonts w:ascii="Times New Roman" w:hAnsi="Times New Roman" w:cs="Times New Roman"/>
          <w:noProof/>
        </w:rPr>
        <w:drawing>
          <wp:inline distT="0" distB="0" distL="0" distR="0" wp14:anchorId="7780B4DA" wp14:editId="01F0E132">
            <wp:extent cx="5010912" cy="4352544"/>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 sonication analysis.tif"/>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5010912" cy="4352544"/>
                    </a:xfrm>
                    <a:prstGeom prst="rect">
                      <a:avLst/>
                    </a:prstGeom>
                  </pic:spPr>
                </pic:pic>
              </a:graphicData>
            </a:graphic>
          </wp:inline>
        </w:drawing>
      </w:r>
    </w:p>
    <w:p w14:paraId="18EE5176" w14:textId="573B2ACC" w:rsidR="0048463D" w:rsidRDefault="007E2272" w:rsidP="00E339B3">
      <w:pPr>
        <w:rPr>
          <w:rFonts w:ascii="Times New Roman" w:hAnsi="Times New Roman" w:cs="Times New Roman"/>
        </w:rPr>
      </w:pPr>
      <w:r w:rsidRPr="00E341D4">
        <w:rPr>
          <w:rFonts w:ascii="Times New Roman" w:hAnsi="Times New Roman" w:cs="Times New Roman"/>
          <w:b/>
        </w:rPr>
        <w:t>Figure S</w:t>
      </w:r>
      <w:r w:rsidR="00C8009B">
        <w:rPr>
          <w:rFonts w:ascii="Times New Roman" w:hAnsi="Times New Roman" w:cs="Times New Roman"/>
          <w:b/>
        </w:rPr>
        <w:t>3</w:t>
      </w:r>
      <w:r w:rsidRPr="00E341D4">
        <w:rPr>
          <w:rFonts w:ascii="Times New Roman" w:hAnsi="Times New Roman" w:cs="Times New Roman"/>
          <w:b/>
        </w:rPr>
        <w:t>.</w:t>
      </w:r>
      <w:r w:rsidRPr="00E341D4">
        <w:rPr>
          <w:rFonts w:ascii="Times New Roman" w:hAnsi="Times New Roman" w:cs="Times New Roman"/>
        </w:rPr>
        <w:t xml:space="preserve"> </w:t>
      </w:r>
      <w:r>
        <w:rPr>
          <w:rFonts w:ascii="Times New Roman" w:hAnsi="Times New Roman" w:cs="Times New Roman"/>
        </w:rPr>
        <w:t>S</w:t>
      </w:r>
      <w:r w:rsidRPr="00E341D4">
        <w:rPr>
          <w:rFonts w:ascii="Times New Roman" w:hAnsi="Times New Roman" w:cs="Times New Roman"/>
        </w:rPr>
        <w:t>tack of</w:t>
      </w:r>
      <w:r>
        <w:rPr>
          <w:rFonts w:ascii="Times New Roman" w:hAnsi="Times New Roman" w:cs="Times New Roman"/>
        </w:rPr>
        <w:t xml:space="preserve"> </w:t>
      </w:r>
      <w:r w:rsidRPr="00E341D4">
        <w:rPr>
          <w:rFonts w:ascii="Times New Roman" w:hAnsi="Times New Roman" w:cs="Times New Roman"/>
          <w:vertAlign w:val="superscript"/>
        </w:rPr>
        <w:t>1</w:t>
      </w:r>
      <w:r w:rsidRPr="00E341D4">
        <w:rPr>
          <w:rFonts w:ascii="Times New Roman" w:hAnsi="Times New Roman" w:cs="Times New Roman"/>
        </w:rPr>
        <w:t>H-NMR (CDCl</w:t>
      </w:r>
      <w:r w:rsidRPr="00E341D4">
        <w:rPr>
          <w:rFonts w:ascii="Times New Roman" w:hAnsi="Times New Roman" w:cs="Times New Roman"/>
          <w:vertAlign w:val="subscript"/>
        </w:rPr>
        <w:t>3</w:t>
      </w:r>
      <w:r w:rsidRPr="00E341D4">
        <w:rPr>
          <w:rFonts w:ascii="Times New Roman" w:hAnsi="Times New Roman" w:cs="Times New Roman"/>
        </w:rPr>
        <w:t xml:space="preserve">, </w:t>
      </w:r>
      <w:r>
        <w:rPr>
          <w:rFonts w:ascii="Times New Roman" w:hAnsi="Times New Roman" w:cs="Times New Roman"/>
        </w:rPr>
        <w:t>5</w:t>
      </w:r>
      <w:r w:rsidRPr="00E341D4">
        <w:rPr>
          <w:rFonts w:ascii="Times New Roman" w:hAnsi="Times New Roman" w:cs="Times New Roman"/>
        </w:rPr>
        <w:t xml:space="preserve">00 MHz) spectra </w:t>
      </w:r>
      <w:r>
        <w:rPr>
          <w:rFonts w:ascii="Times New Roman" w:hAnsi="Times New Roman" w:cs="Times New Roman"/>
        </w:rPr>
        <w:t xml:space="preserve">of </w:t>
      </w:r>
      <w:r w:rsidRPr="00E341D4">
        <w:rPr>
          <w:rFonts w:ascii="Times New Roman" w:hAnsi="Times New Roman" w:cs="Times New Roman"/>
        </w:rPr>
        <w:t>sonicated</w:t>
      </w:r>
      <w:r w:rsidR="0061426A">
        <w:rPr>
          <w:rFonts w:ascii="Times New Roman" w:hAnsi="Times New Roman" w:cs="Times New Roman"/>
        </w:rPr>
        <w:t xml:space="preserve"> </w:t>
      </w:r>
      <w:r w:rsidR="0061426A" w:rsidRPr="0061426A">
        <w:rPr>
          <w:rFonts w:ascii="Times New Roman" w:hAnsi="Times New Roman" w:cs="Times New Roman"/>
          <w:b/>
        </w:rPr>
        <w:t>P2</w:t>
      </w:r>
      <w:r w:rsidRPr="00E341D4">
        <w:rPr>
          <w:rFonts w:ascii="Times New Roman" w:hAnsi="Times New Roman" w:cs="Times New Roman"/>
        </w:rPr>
        <w:t xml:space="preserve"> </w:t>
      </w:r>
      <w:r>
        <w:rPr>
          <w:rFonts w:ascii="Times New Roman" w:hAnsi="Times New Roman" w:cs="Times New Roman"/>
        </w:rPr>
        <w:t xml:space="preserve">polymer </w:t>
      </w:r>
      <w:r w:rsidRPr="00E341D4">
        <w:rPr>
          <w:rFonts w:ascii="Times New Roman" w:hAnsi="Times New Roman" w:cs="Times New Roman"/>
        </w:rPr>
        <w:t>at various sonication time.</w:t>
      </w:r>
    </w:p>
    <w:p w14:paraId="2CF30105" w14:textId="42033895" w:rsidR="00E339B3" w:rsidRDefault="00E339B3" w:rsidP="009147D7">
      <w:pPr>
        <w:jc w:val="center"/>
        <w:rPr>
          <w:rFonts w:ascii="Times New Roman" w:hAnsi="Times New Roman" w:cs="Times New Roman"/>
        </w:rPr>
      </w:pPr>
      <w:r>
        <w:rPr>
          <w:rFonts w:ascii="Times New Roman" w:hAnsi="Times New Roman" w:cs="Times New Roman"/>
        </w:rPr>
        <w:object w:dxaOrig="5937" w:dyaOrig="4198" w14:anchorId="44715DB3">
          <v:shape id="_x0000_i1036" type="#_x0000_t75" style="width:236.95pt;height:167.45pt" o:ole="" filled="t">
            <v:imagedata r:id="rId31" o:title=""/>
          </v:shape>
          <o:OLEObject Type="Embed" ProgID="Prism8.Document" ShapeID="_x0000_i1036" DrawAspect="Content" ObjectID="_1648310742" r:id="rId32"/>
        </w:object>
      </w:r>
    </w:p>
    <w:p w14:paraId="20069B86" w14:textId="6122F57B" w:rsidR="00C8009B" w:rsidRDefault="007E2272" w:rsidP="007E2272">
      <w:pPr>
        <w:rPr>
          <w:rFonts w:ascii="Times New Roman" w:hAnsi="Times New Roman" w:cs="Times New Roman"/>
        </w:rPr>
      </w:pPr>
      <w:r w:rsidRPr="00E341D4">
        <w:rPr>
          <w:rFonts w:ascii="Times New Roman" w:hAnsi="Times New Roman" w:cs="Times New Roman"/>
          <w:b/>
        </w:rPr>
        <w:t>Figure S</w:t>
      </w:r>
      <w:r w:rsidR="00C8009B">
        <w:rPr>
          <w:rFonts w:ascii="Times New Roman" w:hAnsi="Times New Roman" w:cs="Times New Roman"/>
          <w:b/>
        </w:rPr>
        <w:t>4</w:t>
      </w:r>
      <w:r w:rsidRPr="00E341D4">
        <w:rPr>
          <w:rFonts w:ascii="Times New Roman" w:hAnsi="Times New Roman" w:cs="Times New Roman"/>
          <w:b/>
        </w:rPr>
        <w:t>.</w:t>
      </w:r>
      <w:r w:rsidRPr="00E341D4">
        <w:rPr>
          <w:rFonts w:ascii="Times New Roman" w:hAnsi="Times New Roman" w:cs="Times New Roman"/>
        </w:rPr>
        <w:t xml:space="preserve"> </w:t>
      </w:r>
      <w:r>
        <w:rPr>
          <w:rFonts w:ascii="Times New Roman" w:hAnsi="Times New Roman" w:cs="Times New Roman"/>
        </w:rPr>
        <w:t>R</w:t>
      </w:r>
      <w:r w:rsidRPr="00E341D4">
        <w:rPr>
          <w:rFonts w:ascii="Times New Roman" w:hAnsi="Times New Roman" w:cs="Times New Roman"/>
        </w:rPr>
        <w:t xml:space="preserve">ing-opening percentage of </w:t>
      </w:r>
      <w:r w:rsidRPr="00FA371F">
        <w:rPr>
          <w:rFonts w:ascii="Times New Roman" w:hAnsi="Times New Roman" w:cs="Times New Roman"/>
          <w:i/>
        </w:rPr>
        <w:t>g</w:t>
      </w:r>
      <w:r>
        <w:rPr>
          <w:rFonts w:ascii="Times New Roman" w:hAnsi="Times New Roman" w:cs="Times New Roman"/>
        </w:rPr>
        <w:t>M</w:t>
      </w:r>
      <w:r w:rsidRPr="00E341D4">
        <w:rPr>
          <w:rFonts w:ascii="Times New Roman" w:hAnsi="Times New Roman" w:cs="Times New Roman"/>
        </w:rPr>
        <w:t xml:space="preserve">CC </w:t>
      </w:r>
      <w:r>
        <w:rPr>
          <w:rFonts w:ascii="Times New Roman" w:hAnsi="Times New Roman" w:cs="Times New Roman"/>
        </w:rPr>
        <w:t xml:space="preserve">(left) and HCl release (right) </w:t>
      </w:r>
      <w:r w:rsidRPr="00E341D4">
        <w:rPr>
          <w:rFonts w:ascii="Times New Roman" w:hAnsi="Times New Roman" w:cs="Times New Roman"/>
        </w:rPr>
        <w:t>in polymer</w:t>
      </w:r>
      <w:r>
        <w:rPr>
          <w:rFonts w:ascii="Times New Roman" w:hAnsi="Times New Roman" w:cs="Times New Roman"/>
        </w:rPr>
        <w:t xml:space="preserve"> </w:t>
      </w:r>
      <w:r w:rsidRPr="00EB2423">
        <w:rPr>
          <w:rFonts w:ascii="Times New Roman" w:hAnsi="Times New Roman" w:cs="Times New Roman"/>
          <w:b/>
        </w:rPr>
        <w:t>3</w:t>
      </w:r>
      <w:r w:rsidRPr="00E341D4">
        <w:rPr>
          <w:rFonts w:ascii="Times New Roman" w:hAnsi="Times New Roman" w:cs="Times New Roman"/>
        </w:rPr>
        <w:t xml:space="preserve"> </w:t>
      </w:r>
      <w:r>
        <w:rPr>
          <w:rFonts w:ascii="Times New Roman" w:hAnsi="Times New Roman" w:cs="Times New Roman"/>
        </w:rPr>
        <w:t>at various</w:t>
      </w:r>
      <w:r w:rsidRPr="00E341D4">
        <w:rPr>
          <w:rFonts w:ascii="Times New Roman" w:hAnsi="Times New Roman" w:cs="Times New Roman"/>
        </w:rPr>
        <w:t xml:space="preserve"> sonication time.</w:t>
      </w:r>
    </w:p>
    <w:p w14:paraId="1C7CDFFD" w14:textId="7DA9A601" w:rsidR="00C8009B" w:rsidRDefault="00C8009B" w:rsidP="00C8009B">
      <w:pPr>
        <w:jc w:val="center"/>
        <w:rPr>
          <w:rFonts w:ascii="Times New Roman" w:hAnsi="Times New Roman" w:cs="Times New Roman"/>
          <w:b/>
        </w:rPr>
      </w:pPr>
      <w:r>
        <w:rPr>
          <w:rFonts w:ascii="Times New Roman" w:hAnsi="Times New Roman" w:cs="Times New Roman"/>
        </w:rPr>
        <w:object w:dxaOrig="5937" w:dyaOrig="4219" w14:anchorId="01CE341A">
          <v:shape id="_x0000_i1037" type="#_x0000_t75" style="width:236.95pt;height:168.3pt" o:ole="" filled="t">
            <v:imagedata r:id="rId33" o:title=""/>
          </v:shape>
          <o:OLEObject Type="Embed" ProgID="Prism8.Document" ShapeID="_x0000_i1037" DrawAspect="Content" ObjectID="_1648310743" r:id="rId34"/>
        </w:object>
      </w:r>
    </w:p>
    <w:p w14:paraId="27FC1D3B" w14:textId="31777646" w:rsidR="0046583F" w:rsidRDefault="00C8009B" w:rsidP="007E2272">
      <w:pPr>
        <w:rPr>
          <w:rFonts w:ascii="Times New Roman" w:hAnsi="Times New Roman" w:cs="Times New Roman"/>
        </w:rPr>
      </w:pPr>
      <w:r w:rsidRPr="00E341D4">
        <w:rPr>
          <w:rFonts w:ascii="Times New Roman" w:hAnsi="Times New Roman" w:cs="Times New Roman"/>
          <w:b/>
        </w:rPr>
        <w:t>Figure S</w:t>
      </w:r>
      <w:r w:rsidR="006911EA">
        <w:rPr>
          <w:rFonts w:ascii="Times New Roman" w:hAnsi="Times New Roman" w:cs="Times New Roman"/>
          <w:b/>
        </w:rPr>
        <w:t>5</w:t>
      </w:r>
      <w:r w:rsidRPr="00E341D4">
        <w:rPr>
          <w:rFonts w:ascii="Times New Roman" w:hAnsi="Times New Roman" w:cs="Times New Roman"/>
          <w:b/>
        </w:rPr>
        <w:t>.</w:t>
      </w:r>
      <w:r w:rsidRPr="00E341D4">
        <w:rPr>
          <w:rFonts w:ascii="Times New Roman" w:hAnsi="Times New Roman" w:cs="Times New Roman"/>
        </w:rPr>
        <w:t xml:space="preserve"> </w:t>
      </w:r>
      <w:r w:rsidR="003F2509">
        <w:rPr>
          <w:rFonts w:ascii="Times New Roman" w:hAnsi="Times New Roman" w:cs="Times New Roman"/>
        </w:rPr>
        <w:t xml:space="preserve">Ring opening% of </w:t>
      </w:r>
      <w:r w:rsidR="003F2509" w:rsidRPr="003F2509">
        <w:rPr>
          <w:rFonts w:ascii="Times New Roman" w:hAnsi="Times New Roman" w:cs="Times New Roman"/>
          <w:i/>
          <w:iCs/>
        </w:rPr>
        <w:t>g</w:t>
      </w:r>
      <w:r w:rsidR="003F2509">
        <w:rPr>
          <w:rFonts w:ascii="Times New Roman" w:hAnsi="Times New Roman" w:cs="Times New Roman"/>
        </w:rPr>
        <w:t>DCC and BCOE vs. s</w:t>
      </w:r>
      <w:r>
        <w:rPr>
          <w:rFonts w:ascii="Times New Roman" w:hAnsi="Times New Roman" w:cs="Times New Roman"/>
        </w:rPr>
        <w:t>cission cycles</w:t>
      </w:r>
      <w:r w:rsidR="003F2509">
        <w:rPr>
          <w:rFonts w:ascii="Times New Roman" w:hAnsi="Times New Roman" w:cs="Times New Roman"/>
        </w:rPr>
        <w:t xml:space="preserve">. The slope (or </w:t>
      </w:r>
      <w:r w:rsidR="003F2509" w:rsidRPr="003F2509">
        <w:rPr>
          <w:rFonts w:ascii="Times New Roman" w:hAnsi="Times New Roman" w:cs="Times New Roman"/>
          <w:i/>
          <w:iCs/>
        </w:rPr>
        <w:t>Φ</w:t>
      </w:r>
      <w:r w:rsidR="003F2509">
        <w:rPr>
          <w:rFonts w:ascii="Times New Roman" w:hAnsi="Times New Roman" w:cs="Times New Roman"/>
        </w:rPr>
        <w:t xml:space="preserve"> value) </w:t>
      </w:r>
      <w:r w:rsidR="00BE08CC">
        <w:rPr>
          <w:rFonts w:ascii="Times New Roman" w:hAnsi="Times New Roman" w:cs="Times New Roman"/>
        </w:rPr>
        <w:t xml:space="preserve">of linear fitting </w:t>
      </w:r>
      <w:r w:rsidR="003F2509">
        <w:rPr>
          <w:rFonts w:ascii="Times New Roman" w:hAnsi="Times New Roman" w:cs="Times New Roman"/>
        </w:rPr>
        <w:t>indicate</w:t>
      </w:r>
      <w:r w:rsidR="00BE08CC">
        <w:rPr>
          <w:rFonts w:ascii="Times New Roman" w:hAnsi="Times New Roman" w:cs="Times New Roman"/>
        </w:rPr>
        <w:t>s</w:t>
      </w:r>
      <w:r w:rsidR="003F2509">
        <w:rPr>
          <w:rFonts w:ascii="Times New Roman" w:hAnsi="Times New Roman" w:cs="Times New Roman"/>
        </w:rPr>
        <w:t xml:space="preserve"> the activation of mechanophore per chain scission.</w:t>
      </w:r>
      <w:r w:rsidR="00BE08CC">
        <w:rPr>
          <w:rFonts w:ascii="Times New Roman" w:hAnsi="Times New Roman" w:cs="Times New Roman"/>
        </w:rPr>
        <w:t xml:space="preserve"> </w:t>
      </w:r>
      <w:r w:rsidR="00BE08CC" w:rsidRPr="00BE08CC">
        <w:rPr>
          <w:rFonts w:ascii="Times New Roman" w:hAnsi="Times New Roman" w:cs="Times New Roman"/>
          <w:i/>
          <w:iCs/>
        </w:rPr>
        <w:t>g</w:t>
      </w:r>
      <w:r w:rsidR="00BE08CC">
        <w:rPr>
          <w:rFonts w:ascii="Times New Roman" w:hAnsi="Times New Roman" w:cs="Times New Roman"/>
        </w:rPr>
        <w:t xml:space="preserve">DCC: </w:t>
      </w:r>
      <w:r w:rsidR="00BE08CC" w:rsidRPr="003F2509">
        <w:rPr>
          <w:rFonts w:ascii="Times New Roman" w:hAnsi="Times New Roman" w:cs="Times New Roman"/>
          <w:i/>
          <w:iCs/>
        </w:rPr>
        <w:t>Φ</w:t>
      </w:r>
      <w:r w:rsidR="00BE08CC" w:rsidRPr="00BE08CC">
        <w:rPr>
          <w:rFonts w:ascii="Times New Roman" w:hAnsi="Times New Roman" w:cs="Times New Roman"/>
        </w:rPr>
        <w:t xml:space="preserve"> = </w:t>
      </w:r>
      <w:r w:rsidR="00BE08CC">
        <w:rPr>
          <w:rFonts w:ascii="Times New Roman" w:hAnsi="Times New Roman" w:cs="Times New Roman"/>
        </w:rPr>
        <w:t xml:space="preserve">0.48; BCOE: </w:t>
      </w:r>
      <w:r w:rsidR="00BE08CC" w:rsidRPr="003F2509">
        <w:rPr>
          <w:rFonts w:ascii="Times New Roman" w:hAnsi="Times New Roman" w:cs="Times New Roman"/>
          <w:i/>
          <w:iCs/>
        </w:rPr>
        <w:t>Φ</w:t>
      </w:r>
      <w:r w:rsidR="00BE08CC" w:rsidRPr="00BE08CC">
        <w:rPr>
          <w:rFonts w:ascii="Times New Roman" w:hAnsi="Times New Roman" w:cs="Times New Roman"/>
        </w:rPr>
        <w:t xml:space="preserve"> = </w:t>
      </w:r>
      <w:r w:rsidR="00BE08CC">
        <w:rPr>
          <w:rFonts w:ascii="Times New Roman" w:hAnsi="Times New Roman" w:cs="Times New Roman"/>
        </w:rPr>
        <w:t>0.39.</w:t>
      </w:r>
    </w:p>
    <w:p w14:paraId="113C7A67" w14:textId="4F012C20" w:rsidR="0046583F" w:rsidRDefault="0046583F" w:rsidP="0046583F">
      <w:pPr>
        <w:jc w:val="center"/>
        <w:rPr>
          <w:rFonts w:ascii="Times New Roman" w:hAnsi="Times New Roman" w:cs="Times New Roman"/>
        </w:rPr>
      </w:pPr>
      <w:r>
        <w:rPr>
          <w:rFonts w:ascii="Times New Roman" w:hAnsi="Times New Roman" w:cs="Times New Roman"/>
        </w:rPr>
        <w:object w:dxaOrig="5688" w:dyaOrig="3823" w14:anchorId="4B79CBE3">
          <v:shape id="_x0000_i1038" type="#_x0000_t75" style="width:227.7pt;height:152.35pt" o:ole="" filled="t">
            <v:imagedata r:id="rId35" o:title=""/>
          </v:shape>
          <o:OLEObject Type="Embed" ProgID="Prism8.Document" ShapeID="_x0000_i1038" DrawAspect="Content" ObjectID="_1648310744" r:id="rId36"/>
        </w:object>
      </w:r>
    </w:p>
    <w:p w14:paraId="6451F549" w14:textId="328CE4DA" w:rsidR="0046583F" w:rsidRDefault="0046583F" w:rsidP="0046583F">
      <w:pPr>
        <w:rPr>
          <w:rFonts w:ascii="Times New Roman" w:hAnsi="Times New Roman" w:cs="Times New Roman"/>
        </w:rPr>
      </w:pPr>
      <w:r w:rsidRPr="00E341D4">
        <w:rPr>
          <w:rFonts w:ascii="Times New Roman" w:hAnsi="Times New Roman" w:cs="Times New Roman"/>
          <w:b/>
        </w:rPr>
        <w:t>Figure S</w:t>
      </w:r>
      <w:r>
        <w:rPr>
          <w:rFonts w:ascii="Times New Roman" w:hAnsi="Times New Roman" w:cs="Times New Roman" w:hint="eastAsia"/>
          <w:b/>
        </w:rPr>
        <w:t>6</w:t>
      </w:r>
      <w:r w:rsidRPr="00E341D4">
        <w:rPr>
          <w:rFonts w:ascii="Times New Roman" w:hAnsi="Times New Roman" w:cs="Times New Roman"/>
          <w:b/>
        </w:rPr>
        <w:t>.</w:t>
      </w:r>
      <w:r w:rsidRPr="00E341D4">
        <w:rPr>
          <w:rFonts w:ascii="Times New Roman" w:hAnsi="Times New Roman" w:cs="Times New Roman"/>
        </w:rPr>
        <w:t xml:space="preserve"> </w:t>
      </w:r>
      <w:r w:rsidRPr="0046583F">
        <w:rPr>
          <w:rFonts w:ascii="Times New Roman" w:hAnsi="Times New Roman" w:cs="Times New Roman"/>
          <w:i/>
          <w:iCs/>
        </w:rPr>
        <w:t>M</w:t>
      </w:r>
      <w:r w:rsidRPr="0046583F">
        <w:rPr>
          <w:rFonts w:ascii="Times New Roman" w:hAnsi="Times New Roman" w:cs="Times New Roman"/>
          <w:vertAlign w:val="subscript"/>
        </w:rPr>
        <w:t>n</w:t>
      </w:r>
      <w:r>
        <w:rPr>
          <w:rFonts w:ascii="Times New Roman" w:hAnsi="Times New Roman" w:cs="Times New Roman"/>
        </w:rPr>
        <w:t xml:space="preserve"> of a </w:t>
      </w:r>
      <w:r w:rsidRPr="0046583F">
        <w:rPr>
          <w:rFonts w:ascii="Times New Roman" w:hAnsi="Times New Roman" w:cs="Times New Roman"/>
          <w:b/>
          <w:bCs/>
        </w:rPr>
        <w:t>P2</w:t>
      </w:r>
      <w:r>
        <w:rPr>
          <w:rFonts w:ascii="Times New Roman" w:hAnsi="Times New Roman" w:cs="Times New Roman"/>
        </w:rPr>
        <w:t xml:space="preserve"> polymer decreased from 83.5 kDa (</w:t>
      </w:r>
      <w:r w:rsidRPr="0046583F">
        <w:rPr>
          <w:rFonts w:ascii="Times New Roman" w:hAnsi="Times New Roman" w:cs="Times New Roman"/>
          <w:i/>
          <w:iCs/>
        </w:rPr>
        <w:t>Đ</w:t>
      </w:r>
      <w:r>
        <w:rPr>
          <w:rFonts w:ascii="Times New Roman" w:hAnsi="Times New Roman" w:cs="Times New Roman"/>
        </w:rPr>
        <w:t xml:space="preserve"> = 1.56) to 43.8 kDa (</w:t>
      </w:r>
      <w:r w:rsidRPr="0046583F">
        <w:rPr>
          <w:rFonts w:ascii="Times New Roman" w:hAnsi="Times New Roman" w:cs="Times New Roman"/>
          <w:i/>
          <w:iCs/>
        </w:rPr>
        <w:t>Đ</w:t>
      </w:r>
      <w:r>
        <w:rPr>
          <w:rFonts w:ascii="Times New Roman" w:hAnsi="Times New Roman" w:cs="Times New Roman"/>
        </w:rPr>
        <w:t xml:space="preserve"> = 1.22) after 60 min ultrasonication treatment, and the </w:t>
      </w:r>
      <w:r w:rsidRPr="0046583F">
        <w:rPr>
          <w:rFonts w:ascii="Times New Roman" w:hAnsi="Times New Roman" w:cs="Times New Roman"/>
          <w:i/>
          <w:iCs/>
        </w:rPr>
        <w:t>M</w:t>
      </w:r>
      <w:r w:rsidRPr="0046583F">
        <w:rPr>
          <w:rFonts w:ascii="Times New Roman" w:hAnsi="Times New Roman" w:cs="Times New Roman"/>
          <w:vertAlign w:val="subscript"/>
        </w:rPr>
        <w:t>n</w:t>
      </w:r>
      <w:r>
        <w:rPr>
          <w:rFonts w:ascii="Times New Roman" w:hAnsi="Times New Roman" w:cs="Times New Roman"/>
        </w:rPr>
        <w:t xml:space="preserve"> of sonicated </w:t>
      </w:r>
      <w:r w:rsidRPr="0046583F">
        <w:rPr>
          <w:rFonts w:ascii="Times New Roman" w:hAnsi="Times New Roman" w:cs="Times New Roman"/>
          <w:b/>
          <w:bCs/>
        </w:rPr>
        <w:t>P2</w:t>
      </w:r>
      <w:r>
        <w:rPr>
          <w:rFonts w:ascii="Times New Roman" w:hAnsi="Times New Roman" w:cs="Times New Roman"/>
        </w:rPr>
        <w:t xml:space="preserve"> remained nearly unchanged (42.5 kDa, </w:t>
      </w:r>
      <w:r w:rsidRPr="0046583F">
        <w:rPr>
          <w:rFonts w:ascii="Times New Roman" w:hAnsi="Times New Roman" w:cs="Times New Roman"/>
          <w:i/>
          <w:iCs/>
        </w:rPr>
        <w:t>Đ</w:t>
      </w:r>
      <w:r>
        <w:rPr>
          <w:rFonts w:ascii="Times New Roman" w:hAnsi="Times New Roman" w:cs="Times New Roman"/>
        </w:rPr>
        <w:t xml:space="preserve"> = 1.27) after 2d standing time.</w:t>
      </w:r>
    </w:p>
    <w:p w14:paraId="7B06B983" w14:textId="77777777" w:rsidR="0046583F" w:rsidRPr="00E341D4" w:rsidRDefault="0046583F" w:rsidP="0046583F">
      <w:pPr>
        <w:jc w:val="center"/>
        <w:rPr>
          <w:rFonts w:ascii="Times New Roman" w:hAnsi="Times New Roman" w:cs="Times New Roman"/>
        </w:rPr>
      </w:pPr>
    </w:p>
    <w:p w14:paraId="2D77D3C7" w14:textId="49D09133" w:rsidR="002073E1" w:rsidRPr="007F18A3" w:rsidRDefault="00C32DED" w:rsidP="007F18A3">
      <w:pPr>
        <w:pStyle w:val="Heading3"/>
        <w:numPr>
          <w:ilvl w:val="0"/>
          <w:numId w:val="4"/>
        </w:numPr>
        <w:rPr>
          <w:rFonts w:ascii="Times New Roman" w:hAnsi="Times New Roman" w:cs="Times New Roman"/>
          <w:bCs/>
          <w:color w:val="000000" w:themeColor="text1"/>
          <w:sz w:val="20"/>
        </w:rPr>
      </w:pPr>
      <w:bookmarkStart w:id="24" w:name="_Toc31119190"/>
      <w:r>
        <w:rPr>
          <w:rFonts w:ascii="Times New Roman" w:hAnsi="Times New Roman" w:cs="Times New Roman"/>
          <w:color w:val="000000" w:themeColor="text1"/>
          <w:sz w:val="20"/>
        </w:rPr>
        <w:lastRenderedPageBreak/>
        <w:t xml:space="preserve">Ultrasonication of </w:t>
      </w:r>
      <w:r w:rsidRPr="00272468">
        <w:rPr>
          <w:rFonts w:ascii="Times New Roman" w:hAnsi="Times New Roman" w:cs="Times New Roman"/>
          <w:b/>
          <w:color w:val="000000" w:themeColor="text1"/>
          <w:sz w:val="20"/>
        </w:rPr>
        <w:t>P</w:t>
      </w:r>
      <w:r w:rsidR="007F18A3">
        <w:rPr>
          <w:rFonts w:ascii="Times New Roman" w:hAnsi="Times New Roman" w:cs="Times New Roman"/>
          <w:b/>
          <w:color w:val="000000" w:themeColor="text1"/>
          <w:sz w:val="20"/>
        </w:rPr>
        <w:t>3</w:t>
      </w:r>
      <w:r>
        <w:rPr>
          <w:rFonts w:ascii="Times New Roman" w:hAnsi="Times New Roman" w:cs="Times New Roman"/>
          <w:b/>
          <w:color w:val="000000" w:themeColor="text1"/>
          <w:sz w:val="20"/>
        </w:rPr>
        <w:t xml:space="preserve"> </w:t>
      </w:r>
      <w:r w:rsidRPr="0048463D">
        <w:rPr>
          <w:rFonts w:ascii="Times New Roman" w:hAnsi="Times New Roman" w:cs="Times New Roman"/>
          <w:bCs/>
          <w:color w:val="000000" w:themeColor="text1"/>
          <w:sz w:val="20"/>
        </w:rPr>
        <w:t>polymer</w:t>
      </w:r>
      <w:bookmarkEnd w:id="24"/>
    </w:p>
    <w:p w14:paraId="4E166AC2" w14:textId="4DB0D22E" w:rsidR="007F18A3" w:rsidRDefault="007F18A3" w:rsidP="007F18A3">
      <w:pPr>
        <w:tabs>
          <w:tab w:val="left" w:pos="6750"/>
        </w:tabs>
        <w:jc w:val="left"/>
        <w:rPr>
          <w:rFonts w:ascii="Times New Roman" w:hAnsi="Times New Roman" w:cs="Times New Roman"/>
        </w:rPr>
      </w:pPr>
      <w:r>
        <w:rPr>
          <w:rFonts w:ascii="Times New Roman" w:hAnsi="Times New Roman" w:cs="Times New Roman"/>
        </w:rPr>
        <w:object w:dxaOrig="6710" w:dyaOrig="3835" w14:anchorId="37057BC1">
          <v:shape id="_x0000_i1039" type="#_x0000_t75" style="width:247.8pt;height:141.5pt" o:ole="" filled="t">
            <v:imagedata r:id="rId37" o:title=""/>
          </v:shape>
          <o:OLEObject Type="Embed" ProgID="Prism8.Document" ShapeID="_x0000_i1039" DrawAspect="Content" ObjectID="_1648310745" r:id="rId38"/>
        </w:object>
      </w:r>
      <w:r>
        <w:rPr>
          <w:rFonts w:ascii="Times New Roman" w:hAnsi="Times New Roman" w:cs="Times New Roman"/>
        </w:rPr>
        <w:object w:dxaOrig="6091" w:dyaOrig="4203" w14:anchorId="21F79648">
          <v:shape id="_x0000_i1040" type="#_x0000_t75" style="width:214.35pt;height:147.35pt" o:ole="" filled="t">
            <v:imagedata r:id="rId39" o:title=""/>
          </v:shape>
          <o:OLEObject Type="Embed" ProgID="Prism8.Document" ShapeID="_x0000_i1040" DrawAspect="Content" ObjectID="_1648310746" r:id="rId40"/>
        </w:object>
      </w:r>
    </w:p>
    <w:p w14:paraId="63D0EBBE" w14:textId="56B60A52" w:rsidR="00FE71DE" w:rsidRDefault="00D519F7" w:rsidP="007E2272">
      <w:pPr>
        <w:rPr>
          <w:rFonts w:ascii="Times New Roman" w:hAnsi="Times New Roman" w:cs="Times New Roman"/>
        </w:rPr>
      </w:pPr>
      <w:r w:rsidRPr="00E341D4">
        <w:rPr>
          <w:rFonts w:ascii="Times New Roman" w:hAnsi="Times New Roman" w:cs="Times New Roman"/>
          <w:b/>
        </w:rPr>
        <w:t>Figure S</w:t>
      </w:r>
      <w:r w:rsidR="00F273A1">
        <w:rPr>
          <w:rFonts w:ascii="Times New Roman" w:hAnsi="Times New Roman" w:cs="Times New Roman"/>
          <w:b/>
        </w:rPr>
        <w:t>7</w:t>
      </w:r>
      <w:r w:rsidRPr="00E341D4">
        <w:rPr>
          <w:rFonts w:ascii="Times New Roman" w:hAnsi="Times New Roman" w:cs="Times New Roman"/>
          <w:b/>
        </w:rPr>
        <w:t>.</w:t>
      </w:r>
      <w:r w:rsidRPr="00E341D4">
        <w:rPr>
          <w:rFonts w:ascii="Times New Roman" w:hAnsi="Times New Roman" w:cs="Times New Roman"/>
        </w:rPr>
        <w:t xml:space="preserve"> GPC traces </w:t>
      </w:r>
      <w:r>
        <w:rPr>
          <w:rFonts w:ascii="Times New Roman" w:hAnsi="Times New Roman" w:cs="Times New Roman"/>
        </w:rPr>
        <w:t xml:space="preserve">of </w:t>
      </w:r>
      <w:r w:rsidRPr="00CD68F2">
        <w:rPr>
          <w:rFonts w:ascii="Times New Roman" w:hAnsi="Times New Roman" w:cs="Times New Roman"/>
          <w:b/>
        </w:rPr>
        <w:t>P</w:t>
      </w:r>
      <w:r>
        <w:rPr>
          <w:rFonts w:ascii="Times New Roman" w:hAnsi="Times New Roman" w:cs="Times New Roman"/>
          <w:b/>
        </w:rPr>
        <w:t>3</w:t>
      </w:r>
      <w:r>
        <w:rPr>
          <w:rFonts w:ascii="Times New Roman" w:hAnsi="Times New Roman" w:cs="Times New Roman"/>
        </w:rPr>
        <w:t xml:space="preserve"> </w:t>
      </w:r>
      <w:r w:rsidRPr="00E341D4">
        <w:rPr>
          <w:rFonts w:ascii="Times New Roman" w:hAnsi="Times New Roman" w:cs="Times New Roman"/>
        </w:rPr>
        <w:t>polymer</w:t>
      </w:r>
      <w:r>
        <w:rPr>
          <w:rFonts w:ascii="Times New Roman" w:hAnsi="Times New Roman" w:cs="Times New Roman"/>
        </w:rPr>
        <w:t xml:space="preserve"> </w:t>
      </w:r>
      <w:r w:rsidRPr="00E341D4">
        <w:rPr>
          <w:rFonts w:ascii="Times New Roman" w:hAnsi="Times New Roman" w:cs="Times New Roman"/>
        </w:rPr>
        <w:t>(left)</w:t>
      </w:r>
      <w:r>
        <w:rPr>
          <w:rFonts w:ascii="Times New Roman" w:hAnsi="Times New Roman" w:cs="Times New Roman"/>
        </w:rPr>
        <w:t xml:space="preserve"> and corresponding </w:t>
      </w:r>
      <w:r w:rsidRPr="006911EA">
        <w:rPr>
          <w:rFonts w:ascii="Times New Roman" w:hAnsi="Times New Roman" w:cs="Times New Roman"/>
          <w:i/>
          <w:iCs/>
        </w:rPr>
        <w:t>M</w:t>
      </w:r>
      <w:r w:rsidRPr="00FC09C4">
        <w:rPr>
          <w:rFonts w:ascii="Times New Roman" w:hAnsi="Times New Roman" w:cs="Times New Roman"/>
          <w:vertAlign w:val="subscript"/>
        </w:rPr>
        <w:t>n</w:t>
      </w:r>
      <w:r>
        <w:rPr>
          <w:rFonts w:ascii="Times New Roman" w:hAnsi="Times New Roman" w:cs="Times New Roman"/>
        </w:rPr>
        <w:t xml:space="preserve"> evolution </w:t>
      </w:r>
      <w:r w:rsidRPr="00E341D4">
        <w:rPr>
          <w:rFonts w:ascii="Times New Roman" w:hAnsi="Times New Roman" w:cs="Times New Roman"/>
        </w:rPr>
        <w:t>(right</w:t>
      </w:r>
      <w:r>
        <w:rPr>
          <w:rFonts w:ascii="Times New Roman" w:hAnsi="Times New Roman" w:cs="Times New Roman"/>
        </w:rPr>
        <w:t>) at various</w:t>
      </w:r>
      <w:r w:rsidRPr="00E341D4">
        <w:rPr>
          <w:rFonts w:ascii="Times New Roman" w:hAnsi="Times New Roman" w:cs="Times New Roman"/>
        </w:rPr>
        <w:t xml:space="preserve"> sonication </w:t>
      </w:r>
      <w:r>
        <w:rPr>
          <w:rFonts w:ascii="Times New Roman" w:hAnsi="Times New Roman" w:cs="Times New Roman"/>
        </w:rPr>
        <w:t xml:space="preserve">time. GPC </w:t>
      </w:r>
      <w:r w:rsidR="00B74B72">
        <w:rPr>
          <w:rFonts w:ascii="Times New Roman" w:hAnsi="Times New Roman" w:cs="Times New Roman"/>
        </w:rPr>
        <w:t xml:space="preserve">analysis </w:t>
      </w:r>
      <w:r>
        <w:rPr>
          <w:rFonts w:ascii="Times New Roman" w:hAnsi="Times New Roman" w:cs="Times New Roman"/>
        </w:rPr>
        <w:t xml:space="preserve">was performed </w:t>
      </w:r>
      <w:r w:rsidR="00CD60F7">
        <w:rPr>
          <w:rFonts w:ascii="Times New Roman" w:hAnsi="Times New Roman" w:cs="Times New Roman"/>
        </w:rPr>
        <w:t>immediately</w:t>
      </w:r>
      <w:r>
        <w:rPr>
          <w:rFonts w:ascii="Times New Roman" w:hAnsi="Times New Roman" w:cs="Times New Roman"/>
        </w:rPr>
        <w:t xml:space="preserve"> after sonication.</w:t>
      </w:r>
    </w:p>
    <w:p w14:paraId="62029D4F" w14:textId="1959CA66" w:rsidR="00CD60F7" w:rsidRPr="00CD60F7" w:rsidRDefault="007F18A3" w:rsidP="007E2272">
      <w:r>
        <w:rPr>
          <w:rFonts w:ascii="Times New Roman" w:hAnsi="Times New Roman" w:cs="Times New Roman"/>
        </w:rPr>
        <w:object w:dxaOrig="6677" w:dyaOrig="3919" w14:anchorId="2611C0DA">
          <v:shape id="_x0000_i1041" type="#_x0000_t75" style="width:246.15pt;height:144.85pt" o:ole="" filled="t">
            <v:imagedata r:id="rId41" o:title=""/>
          </v:shape>
          <o:OLEObject Type="Embed" ProgID="Prism8.Document" ShapeID="_x0000_i1041" DrawAspect="Content" ObjectID="_1648310747" r:id="rId42"/>
        </w:object>
      </w:r>
      <w:r>
        <w:object w:dxaOrig="6091" w:dyaOrig="4203" w14:anchorId="36520D62">
          <v:shape id="_x0000_i1042" type="#_x0000_t75" style="width:220.2pt;height:152.35pt" o:ole="" filled="t">
            <v:imagedata r:id="rId43" o:title=""/>
          </v:shape>
          <o:OLEObject Type="Embed" ProgID="Prism8.Document" ShapeID="_x0000_i1042" DrawAspect="Content" ObjectID="_1648310748" r:id="rId44"/>
        </w:object>
      </w:r>
    </w:p>
    <w:p w14:paraId="071B2DA1" w14:textId="21B101AB" w:rsidR="00CD60F7" w:rsidRDefault="007F18A3" w:rsidP="007F18A3">
      <w:pPr>
        <w:rPr>
          <w:rFonts w:ascii="Times New Roman" w:hAnsi="Times New Roman" w:cs="Times New Roman"/>
        </w:rPr>
      </w:pPr>
      <w:r w:rsidRPr="00E341D4">
        <w:rPr>
          <w:rFonts w:ascii="Times New Roman" w:hAnsi="Times New Roman" w:cs="Times New Roman"/>
          <w:b/>
        </w:rPr>
        <w:t>Figure S</w:t>
      </w:r>
      <w:r w:rsidR="00F273A1">
        <w:rPr>
          <w:rFonts w:ascii="Times New Roman" w:hAnsi="Times New Roman" w:cs="Times New Roman"/>
          <w:b/>
        </w:rPr>
        <w:t>8</w:t>
      </w:r>
      <w:r w:rsidRPr="00E341D4">
        <w:rPr>
          <w:rFonts w:ascii="Times New Roman" w:hAnsi="Times New Roman" w:cs="Times New Roman"/>
          <w:b/>
        </w:rPr>
        <w:t>.</w:t>
      </w:r>
      <w:r w:rsidRPr="00E341D4">
        <w:rPr>
          <w:rFonts w:ascii="Times New Roman" w:hAnsi="Times New Roman" w:cs="Times New Roman"/>
        </w:rPr>
        <w:t xml:space="preserve"> GPC traces </w:t>
      </w:r>
      <w:r>
        <w:rPr>
          <w:rFonts w:ascii="Times New Roman" w:hAnsi="Times New Roman" w:cs="Times New Roman"/>
        </w:rPr>
        <w:t xml:space="preserve">of </w:t>
      </w:r>
      <w:r w:rsidRPr="00CD68F2">
        <w:rPr>
          <w:rFonts w:ascii="Times New Roman" w:hAnsi="Times New Roman" w:cs="Times New Roman"/>
          <w:b/>
        </w:rPr>
        <w:t>P</w:t>
      </w:r>
      <w:r>
        <w:rPr>
          <w:rFonts w:ascii="Times New Roman" w:hAnsi="Times New Roman" w:cs="Times New Roman"/>
          <w:b/>
        </w:rPr>
        <w:t>3</w:t>
      </w:r>
      <w:r>
        <w:rPr>
          <w:rFonts w:ascii="Times New Roman" w:hAnsi="Times New Roman" w:cs="Times New Roman"/>
        </w:rPr>
        <w:t xml:space="preserve"> </w:t>
      </w:r>
      <w:r w:rsidRPr="00E341D4">
        <w:rPr>
          <w:rFonts w:ascii="Times New Roman" w:hAnsi="Times New Roman" w:cs="Times New Roman"/>
        </w:rPr>
        <w:t>polymer</w:t>
      </w:r>
      <w:r>
        <w:rPr>
          <w:rFonts w:ascii="Times New Roman" w:hAnsi="Times New Roman" w:cs="Times New Roman"/>
        </w:rPr>
        <w:t xml:space="preserve"> </w:t>
      </w:r>
      <w:r w:rsidRPr="00E341D4">
        <w:rPr>
          <w:rFonts w:ascii="Times New Roman" w:hAnsi="Times New Roman" w:cs="Times New Roman"/>
        </w:rPr>
        <w:t>(left)</w:t>
      </w:r>
      <w:r>
        <w:rPr>
          <w:rFonts w:ascii="Times New Roman" w:hAnsi="Times New Roman" w:cs="Times New Roman"/>
        </w:rPr>
        <w:t xml:space="preserve"> and corresponding M</w:t>
      </w:r>
      <w:r w:rsidRPr="00FC09C4">
        <w:rPr>
          <w:rFonts w:ascii="Times New Roman" w:hAnsi="Times New Roman" w:cs="Times New Roman"/>
          <w:vertAlign w:val="subscript"/>
        </w:rPr>
        <w:t>n</w:t>
      </w:r>
      <w:r>
        <w:rPr>
          <w:rFonts w:ascii="Times New Roman" w:hAnsi="Times New Roman" w:cs="Times New Roman"/>
        </w:rPr>
        <w:t xml:space="preserve"> evolution </w:t>
      </w:r>
      <w:r w:rsidRPr="00E341D4">
        <w:rPr>
          <w:rFonts w:ascii="Times New Roman" w:hAnsi="Times New Roman" w:cs="Times New Roman"/>
        </w:rPr>
        <w:t>(right</w:t>
      </w:r>
      <w:r>
        <w:rPr>
          <w:rFonts w:ascii="Times New Roman" w:hAnsi="Times New Roman" w:cs="Times New Roman"/>
        </w:rPr>
        <w:t>) at various</w:t>
      </w:r>
      <w:r w:rsidRPr="00E341D4">
        <w:rPr>
          <w:rFonts w:ascii="Times New Roman" w:hAnsi="Times New Roman" w:cs="Times New Roman"/>
        </w:rPr>
        <w:t xml:space="preserve"> sonication </w:t>
      </w:r>
      <w:r>
        <w:rPr>
          <w:rFonts w:ascii="Times New Roman" w:hAnsi="Times New Roman" w:cs="Times New Roman"/>
        </w:rPr>
        <w:t>time. GPC analysis was performed after 17d of standing.</w:t>
      </w:r>
    </w:p>
    <w:p w14:paraId="25D89863" w14:textId="42D1321C" w:rsidR="00CD60F7" w:rsidRDefault="00F273A1" w:rsidP="00CD60F7">
      <w:pPr>
        <w:jc w:val="center"/>
        <w:rPr>
          <w:rFonts w:ascii="Times New Roman" w:hAnsi="Times New Roman" w:cs="Times New Roman"/>
        </w:rPr>
      </w:pPr>
      <w:r>
        <w:rPr>
          <w:rFonts w:ascii="Times New Roman" w:hAnsi="Times New Roman" w:cs="Times New Roman"/>
        </w:rPr>
        <w:object w:dxaOrig="6453" w:dyaOrig="4198" w14:anchorId="29DAF4A3">
          <v:shape id="_x0000_i1043" type="#_x0000_t75" style="width:223.55pt;height:145.65pt" o:ole="" filled="t">
            <v:imagedata r:id="rId45" o:title=""/>
          </v:shape>
          <o:OLEObject Type="Embed" ProgID="Prism8.Document" ShapeID="_x0000_i1043" DrawAspect="Content" ObjectID="_1648310749" r:id="rId46"/>
        </w:object>
      </w:r>
    </w:p>
    <w:p w14:paraId="0F0ECB50" w14:textId="0A0D0444" w:rsidR="00CD60F7" w:rsidRDefault="00CD60F7" w:rsidP="007F18A3">
      <w:pPr>
        <w:rPr>
          <w:rFonts w:ascii="Times New Roman" w:hAnsi="Times New Roman" w:cs="Times New Roman"/>
        </w:rPr>
      </w:pPr>
      <w:r w:rsidRPr="00E341D4">
        <w:rPr>
          <w:rFonts w:ascii="Times New Roman" w:hAnsi="Times New Roman" w:cs="Times New Roman"/>
          <w:b/>
        </w:rPr>
        <w:t>Figure S</w:t>
      </w:r>
      <w:r w:rsidR="00F273A1">
        <w:rPr>
          <w:rFonts w:ascii="Times New Roman" w:hAnsi="Times New Roman" w:cs="Times New Roman"/>
          <w:b/>
        </w:rPr>
        <w:t>9</w:t>
      </w:r>
      <w:r w:rsidRPr="00E341D4">
        <w:rPr>
          <w:rFonts w:ascii="Times New Roman" w:hAnsi="Times New Roman" w:cs="Times New Roman"/>
          <w:b/>
        </w:rPr>
        <w:t>.</w:t>
      </w:r>
      <w:r w:rsidRPr="00E341D4">
        <w:rPr>
          <w:rFonts w:ascii="Times New Roman" w:hAnsi="Times New Roman" w:cs="Times New Roman"/>
        </w:rPr>
        <w:t xml:space="preserve"> </w:t>
      </w:r>
      <w:r w:rsidR="00CF7663">
        <w:rPr>
          <w:rFonts w:ascii="Times New Roman" w:hAnsi="Times New Roman" w:cs="Times New Roman"/>
        </w:rPr>
        <w:t>Molecular weight (MW) analysis of</w:t>
      </w:r>
      <w:r>
        <w:rPr>
          <w:rFonts w:ascii="Times New Roman" w:hAnsi="Times New Roman" w:cs="Times New Roman"/>
        </w:rPr>
        <w:t xml:space="preserve"> </w:t>
      </w:r>
      <w:r w:rsidRPr="00CD68F2">
        <w:rPr>
          <w:rFonts w:ascii="Times New Roman" w:hAnsi="Times New Roman" w:cs="Times New Roman"/>
          <w:b/>
        </w:rPr>
        <w:t>P</w:t>
      </w:r>
      <w:r>
        <w:rPr>
          <w:rFonts w:ascii="Times New Roman" w:hAnsi="Times New Roman" w:cs="Times New Roman"/>
          <w:b/>
        </w:rPr>
        <w:t>3</w:t>
      </w:r>
      <w:r w:rsidR="00D7790F">
        <w:rPr>
          <w:rFonts w:ascii="Times New Roman" w:hAnsi="Times New Roman" w:cs="Times New Roman"/>
          <w:b/>
        </w:rPr>
        <w:t>-17d</w:t>
      </w:r>
      <w:r>
        <w:rPr>
          <w:rFonts w:ascii="Times New Roman" w:hAnsi="Times New Roman" w:cs="Times New Roman"/>
        </w:rPr>
        <w:t xml:space="preserve"> </w:t>
      </w:r>
      <w:r w:rsidRPr="00E341D4">
        <w:rPr>
          <w:rFonts w:ascii="Times New Roman" w:hAnsi="Times New Roman" w:cs="Times New Roman"/>
        </w:rPr>
        <w:t>polymer</w:t>
      </w:r>
      <w:r w:rsidR="00CF7663">
        <w:rPr>
          <w:rFonts w:ascii="Times New Roman" w:hAnsi="Times New Roman" w:cs="Times New Roman"/>
        </w:rPr>
        <w:t xml:space="preserve">. The </w:t>
      </w:r>
      <w:r w:rsidR="00CF7663" w:rsidRPr="006746E4">
        <w:rPr>
          <w:rFonts w:ascii="Times New Roman" w:hAnsi="Times New Roman" w:cs="Times New Roman"/>
          <w:i/>
          <w:iCs/>
        </w:rPr>
        <w:t>M</w:t>
      </w:r>
      <w:r w:rsidR="006746E4" w:rsidRPr="006746E4">
        <w:rPr>
          <w:rFonts w:ascii="Times New Roman" w:hAnsi="Times New Roman" w:cs="Times New Roman"/>
          <w:vertAlign w:val="subscript"/>
        </w:rPr>
        <w:t>n</w:t>
      </w:r>
      <w:r w:rsidR="00CF7663">
        <w:rPr>
          <w:rFonts w:ascii="Times New Roman" w:hAnsi="Times New Roman" w:cs="Times New Roman"/>
        </w:rPr>
        <w:t xml:space="preserve"> of high MW peak and oligomer peak were analyzed separately. The theoretical </w:t>
      </w:r>
      <w:r w:rsidR="00CF7663" w:rsidRPr="00CF7663">
        <w:rPr>
          <w:rFonts w:ascii="Times New Roman" w:hAnsi="Times New Roman" w:cs="Times New Roman"/>
          <w:i/>
          <w:iCs/>
        </w:rPr>
        <w:t>M</w:t>
      </w:r>
      <w:r w:rsidR="00CF7663" w:rsidRPr="00CF7663">
        <w:rPr>
          <w:rFonts w:ascii="Times New Roman" w:hAnsi="Times New Roman" w:cs="Times New Roman"/>
          <w:vertAlign w:val="subscript"/>
        </w:rPr>
        <w:t>n</w:t>
      </w:r>
      <w:r w:rsidR="00CF7663">
        <w:rPr>
          <w:rFonts w:ascii="Times New Roman" w:hAnsi="Times New Roman" w:cs="Times New Roman"/>
        </w:rPr>
        <w:t xml:space="preserve"> of high MW fraction at 20 min sonication time was calculated assuming the same scission cycle as </w:t>
      </w:r>
      <w:r w:rsidR="00CF7663" w:rsidRPr="00CF7663">
        <w:rPr>
          <w:rFonts w:ascii="Times New Roman" w:hAnsi="Times New Roman" w:cs="Times New Roman"/>
          <w:b/>
          <w:bCs/>
        </w:rPr>
        <w:t>P2</w:t>
      </w:r>
      <w:r w:rsidR="00CF7663">
        <w:rPr>
          <w:rFonts w:ascii="Times New Roman" w:hAnsi="Times New Roman" w:cs="Times New Roman"/>
        </w:rPr>
        <w:t xml:space="preserve"> </w:t>
      </w:r>
      <w:r w:rsidR="005D4961">
        <w:rPr>
          <w:rFonts w:ascii="Times New Roman" w:hAnsi="Times New Roman" w:cs="Times New Roman"/>
        </w:rPr>
        <w:t>(</w:t>
      </w:r>
      <w:r w:rsidR="00CF7663">
        <w:rPr>
          <w:rFonts w:ascii="Times New Roman" w:hAnsi="Times New Roman" w:cs="Times New Roman"/>
        </w:rPr>
        <w:t>SC = ln</w:t>
      </w:r>
      <w:r w:rsidR="005D4961">
        <w:rPr>
          <w:rFonts w:ascii="Times New Roman" w:hAnsi="Times New Roman" w:cs="Times New Roman"/>
        </w:rPr>
        <w:t xml:space="preserve"> </w:t>
      </w:r>
      <w:r w:rsidR="00CF7663">
        <w:rPr>
          <w:rFonts w:ascii="Times New Roman" w:hAnsi="Times New Roman" w:cs="Times New Roman"/>
        </w:rPr>
        <w:t>(</w:t>
      </w:r>
      <w:r w:rsidR="005D4961">
        <w:rPr>
          <w:rFonts w:ascii="Times New Roman" w:hAnsi="Times New Roman" w:cs="Times New Roman"/>
        </w:rPr>
        <w:t>128</w:t>
      </w:r>
      <w:r w:rsidR="006746E4">
        <w:rPr>
          <w:rFonts w:ascii="Times New Roman" w:hAnsi="Times New Roman" w:cs="Times New Roman"/>
        </w:rPr>
        <w:t>.4</w:t>
      </w:r>
      <w:r w:rsidR="005D4961">
        <w:rPr>
          <w:rFonts w:ascii="Times New Roman" w:hAnsi="Times New Roman" w:cs="Times New Roman"/>
        </w:rPr>
        <w:t>/81.1</w:t>
      </w:r>
      <w:r w:rsidR="00CF7663">
        <w:rPr>
          <w:rFonts w:ascii="Times New Roman" w:hAnsi="Times New Roman" w:cs="Times New Roman"/>
        </w:rPr>
        <w:t>)</w:t>
      </w:r>
      <w:r w:rsidR="005D4961">
        <w:rPr>
          <w:rFonts w:ascii="Times New Roman" w:hAnsi="Times New Roman" w:cs="Times New Roman"/>
        </w:rPr>
        <w:t>/ln 2 = 0.66). The polymer has broken 2</w:t>
      </w:r>
      <w:r w:rsidR="005D4961" w:rsidRPr="005D4961">
        <w:rPr>
          <w:rFonts w:ascii="Times New Roman" w:hAnsi="Times New Roman" w:cs="Times New Roman"/>
          <w:vertAlign w:val="superscript"/>
        </w:rPr>
        <w:t>SC</w:t>
      </w:r>
      <w:r w:rsidR="005D4961">
        <w:rPr>
          <w:rFonts w:ascii="Times New Roman" w:hAnsi="Times New Roman" w:cs="Times New Roman"/>
        </w:rPr>
        <w:t xml:space="preserve">-1 = 0.58 times. </w:t>
      </w:r>
      <w:r w:rsidR="006746E4">
        <w:rPr>
          <w:rFonts w:ascii="Times New Roman" w:hAnsi="Times New Roman" w:cs="Times New Roman"/>
        </w:rPr>
        <w:t>After one time of chain break,</w:t>
      </w:r>
      <w:r w:rsidR="005D4961">
        <w:rPr>
          <w:rFonts w:ascii="Times New Roman" w:hAnsi="Times New Roman" w:cs="Times New Roman"/>
        </w:rPr>
        <w:t xml:space="preserve"> </w:t>
      </w:r>
      <w:r w:rsidR="006746E4">
        <w:rPr>
          <w:rFonts w:ascii="Times New Roman" w:hAnsi="Times New Roman" w:cs="Times New Roman"/>
        </w:rPr>
        <w:t xml:space="preserve">a </w:t>
      </w:r>
      <w:r w:rsidR="005D4961">
        <w:rPr>
          <w:rFonts w:ascii="Times New Roman" w:hAnsi="Times New Roman" w:cs="Times New Roman"/>
        </w:rPr>
        <w:t>120 kDa polyme</w:t>
      </w:r>
      <w:r w:rsidR="006746E4">
        <w:rPr>
          <w:rFonts w:ascii="Times New Roman" w:hAnsi="Times New Roman" w:cs="Times New Roman"/>
        </w:rPr>
        <w:t>r</w:t>
      </w:r>
      <w:r w:rsidR="005D4961">
        <w:rPr>
          <w:rFonts w:ascii="Times New Roman" w:hAnsi="Times New Roman" w:cs="Times New Roman"/>
        </w:rPr>
        <w:t xml:space="preserve"> produces two 60 kDa daughter chains </w:t>
      </w:r>
      <w:r w:rsidR="006746E4">
        <w:rPr>
          <w:rFonts w:ascii="Times New Roman" w:hAnsi="Times New Roman" w:cs="Times New Roman"/>
        </w:rPr>
        <w:t xml:space="preserve">comprised of 39% activated BCOE (Figure SX) along the </w:t>
      </w:r>
      <w:r w:rsidR="005D4961">
        <w:rPr>
          <w:rFonts w:ascii="Times New Roman" w:hAnsi="Times New Roman" w:cs="Times New Roman"/>
        </w:rPr>
        <w:t>chain.</w:t>
      </w:r>
      <w:r w:rsidR="005D4961" w:rsidRPr="005D4961">
        <w:rPr>
          <w:rFonts w:ascii="Times New Roman" w:hAnsi="Times New Roman" w:cs="Times New Roman"/>
        </w:rPr>
        <w:t xml:space="preserve"> </w:t>
      </w:r>
      <w:r w:rsidR="005D4961">
        <w:rPr>
          <w:rFonts w:ascii="Times New Roman" w:hAnsi="Times New Roman" w:cs="Times New Roman"/>
        </w:rPr>
        <w:t>According to reported method,</w:t>
      </w:r>
      <w:r w:rsidR="005D4961">
        <w:rPr>
          <w:rFonts w:ascii="Times New Roman" w:hAnsi="Times New Roman" w:cs="Times New Roman"/>
        </w:rPr>
        <w:fldChar w:fldCharType="begin"/>
      </w:r>
      <w:r w:rsidR="005D4961">
        <w:rPr>
          <w:rFonts w:ascii="Times New Roman" w:hAnsi="Times New Roman" w:cs="Times New Roman"/>
        </w:rPr>
        <w:instrText xml:space="preserve"> ADDIN EN.CITE &lt;EndNote&gt;&lt;Cite&gt;&lt;Author&gt;Black Ramirez&lt;/Author&gt;&lt;Year&gt;2011&lt;/Year&gt;&lt;RecNum&gt;108&lt;/RecNum&gt;&lt;DisplayText&gt;&lt;style face="superscript"&gt;10&lt;/style&gt;&lt;/DisplayText&gt;&lt;record&gt;&lt;rec-number&gt;108&lt;/rec-number&gt;&lt;foreign-keys&gt;&lt;key app="EN" db-id="dzaeafwsvtsz0le9t9oppaziftfz5r5wtfdv" timestamp="1465916880"&gt;108&lt;/key&gt;&lt;key app="ENWeb" db-id=""&gt;0&lt;/key&gt;&lt;/foreign-keys&gt;&lt;ref-type name="Journal Article"&gt;17&lt;/ref-type&gt;&lt;contributors&gt;&lt;authors&gt;&lt;author&gt;Black Ramirez, Ashley L.&lt;/author&gt;&lt;author&gt;Ogle, James W.&lt;/author&gt;&lt;author&gt;Schmitt, Andrew L.&lt;/author&gt;&lt;author&gt;Lenhardt, Jeremy M.&lt;/author&gt;&lt;author&gt;Cashion, Matthew P.&lt;/author&gt;&lt;author&gt;Mahanthappa, Mahesh K.&lt;/author&gt;&lt;author&gt;Craig, Stephen L.&lt;/author&gt;&lt;/authors&gt;&lt;/contributors&gt;&lt;titles&gt;&lt;title&gt;Microstructure of Copolymers Formed by the Reagentless, Mechanochemical Remodeling of Homopolymers via Pulsed Ultrasound&lt;/title&gt;&lt;secondary-title&gt;ACS Macro Letters&lt;/secondary-title&gt;&lt;/titles&gt;&lt;periodical&gt;&lt;full-title&gt;ACS Macro Letters&lt;/full-title&gt;&lt;abbr-1&gt;ACS Macro. Lett.&lt;/abbr-1&gt;&lt;abbr-2&gt;ACS Macro Letters&lt;/abbr-2&gt;&lt;/periodical&gt;&lt;pages&gt;23-27&lt;/pages&gt;&lt;volume&gt;1&lt;/volume&gt;&lt;number&gt;1&lt;/number&gt;&lt;section&gt;23&lt;/section&gt;&lt;dates&gt;&lt;year&gt;2011&lt;/year&gt;&lt;/dates&gt;&lt;isbn&gt;2161-1653&amp;#xD;2161-1653&lt;/isbn&gt;&lt;urls&gt;&lt;/urls&gt;&lt;electronic-resource-num&gt;10.1021/mz200005u&lt;/electronic-resource-num&gt;&lt;/record&gt;&lt;/Cite&gt;&lt;/EndNote&gt;</w:instrText>
      </w:r>
      <w:r w:rsidR="005D4961">
        <w:rPr>
          <w:rFonts w:ascii="Times New Roman" w:hAnsi="Times New Roman" w:cs="Times New Roman"/>
        </w:rPr>
        <w:fldChar w:fldCharType="separate"/>
      </w:r>
      <w:r w:rsidR="005D4961" w:rsidRPr="005D4961">
        <w:rPr>
          <w:rFonts w:ascii="Times New Roman" w:hAnsi="Times New Roman" w:cs="Times New Roman"/>
          <w:noProof/>
          <w:vertAlign w:val="superscript"/>
        </w:rPr>
        <w:t>10</w:t>
      </w:r>
      <w:r w:rsidR="005D4961">
        <w:rPr>
          <w:rFonts w:ascii="Times New Roman" w:hAnsi="Times New Roman" w:cs="Times New Roman"/>
        </w:rPr>
        <w:fldChar w:fldCharType="end"/>
      </w:r>
      <w:r w:rsidR="005D4961">
        <w:rPr>
          <w:rFonts w:ascii="Times New Roman" w:hAnsi="Times New Roman" w:cs="Times New Roman"/>
        </w:rPr>
        <w:t xml:space="preserve"> after removal of activated BCOE block, the theoretical </w:t>
      </w:r>
      <w:r w:rsidR="005D4961" w:rsidRPr="006746E4">
        <w:rPr>
          <w:rFonts w:ascii="Times New Roman" w:hAnsi="Times New Roman" w:cs="Times New Roman"/>
          <w:i/>
          <w:iCs/>
        </w:rPr>
        <w:t>M</w:t>
      </w:r>
      <w:r w:rsidR="005D4961" w:rsidRPr="006746E4">
        <w:rPr>
          <w:rFonts w:ascii="Times New Roman" w:hAnsi="Times New Roman" w:cs="Times New Roman"/>
          <w:vertAlign w:val="subscript"/>
        </w:rPr>
        <w:t>n</w:t>
      </w:r>
      <w:r w:rsidR="005D4961">
        <w:rPr>
          <w:rFonts w:ascii="Times New Roman" w:hAnsi="Times New Roman" w:cs="Times New Roman"/>
        </w:rPr>
        <w:t xml:space="preserve"> after 0.58 times of chain break is: </w:t>
      </w:r>
      <w:r w:rsidR="005D4961" w:rsidRPr="005D4961">
        <w:rPr>
          <w:rFonts w:ascii="Times New Roman" w:hAnsi="Times New Roman" w:cs="Times New Roman"/>
          <w:i/>
          <w:iCs/>
        </w:rPr>
        <w:t>M</w:t>
      </w:r>
      <w:r w:rsidR="005D4961" w:rsidRPr="005D4961">
        <w:rPr>
          <w:rFonts w:ascii="Times New Roman" w:hAnsi="Times New Roman" w:cs="Times New Roman"/>
          <w:vertAlign w:val="subscript"/>
        </w:rPr>
        <w:t>n</w:t>
      </w:r>
      <w:r w:rsidR="005D4961">
        <w:rPr>
          <w:rFonts w:ascii="Times New Roman" w:hAnsi="Times New Roman" w:cs="Times New Roman"/>
        </w:rPr>
        <w:t xml:space="preserve"> = (</w:t>
      </w:r>
      <w:r w:rsidR="006746E4">
        <w:rPr>
          <w:rFonts w:ascii="Times New Roman" w:hAnsi="Times New Roman" w:cs="Times New Roman"/>
        </w:rPr>
        <w:t>120*0.42+2*60*0.61*0.58</w:t>
      </w:r>
      <w:r w:rsidR="005D4961">
        <w:rPr>
          <w:rFonts w:ascii="Times New Roman" w:hAnsi="Times New Roman" w:cs="Times New Roman"/>
        </w:rPr>
        <w:t>)</w:t>
      </w:r>
      <w:r w:rsidR="006746E4">
        <w:rPr>
          <w:rFonts w:ascii="Times New Roman" w:hAnsi="Times New Roman" w:cs="Times New Roman"/>
        </w:rPr>
        <w:t>/(0.42+0.58*2) = 58.6 kDa.</w:t>
      </w:r>
    </w:p>
    <w:p w14:paraId="4D2503E1" w14:textId="2A04A30D" w:rsidR="00380318" w:rsidRDefault="00380318" w:rsidP="00380318">
      <w:pPr>
        <w:jc w:val="center"/>
        <w:rPr>
          <w:rFonts w:ascii="Times New Roman" w:hAnsi="Times New Roman" w:cs="Times New Roman"/>
        </w:rPr>
      </w:pPr>
      <w:r>
        <w:rPr>
          <w:rFonts w:ascii="Times New Roman" w:hAnsi="Times New Roman" w:cs="Times New Roman"/>
        </w:rPr>
        <w:object w:dxaOrig="7702" w:dyaOrig="3919" w14:anchorId="73571C77">
          <v:shape id="_x0000_i1044" type="#_x0000_t75" style="width:308.1pt;height:157.4pt" o:ole="" filled="t">
            <v:imagedata r:id="rId47" o:title=""/>
          </v:shape>
          <o:OLEObject Type="Embed" ProgID="Prism8.Document" ShapeID="_x0000_i1044" DrawAspect="Content" ObjectID="_1648310750" r:id="rId48"/>
        </w:object>
      </w:r>
    </w:p>
    <w:p w14:paraId="34C0A696" w14:textId="16E4EA3B" w:rsidR="00380318" w:rsidRDefault="00380318" w:rsidP="00380318">
      <w:pPr>
        <w:rPr>
          <w:rFonts w:ascii="Times New Roman" w:hAnsi="Times New Roman" w:cs="Times New Roman"/>
        </w:rPr>
      </w:pPr>
      <w:r w:rsidRPr="00E341D4">
        <w:rPr>
          <w:rFonts w:ascii="Times New Roman" w:hAnsi="Times New Roman" w:cs="Times New Roman"/>
          <w:b/>
        </w:rPr>
        <w:t>Figure S</w:t>
      </w:r>
      <w:r w:rsidR="005F155E">
        <w:rPr>
          <w:rFonts w:ascii="Times New Roman" w:hAnsi="Times New Roman" w:cs="Times New Roman"/>
          <w:b/>
        </w:rPr>
        <w:t>10</w:t>
      </w:r>
      <w:r w:rsidRPr="00E341D4">
        <w:rPr>
          <w:rFonts w:ascii="Times New Roman" w:hAnsi="Times New Roman" w:cs="Times New Roman"/>
          <w:b/>
        </w:rPr>
        <w:t>.</w:t>
      </w:r>
      <w:r w:rsidRPr="00E341D4">
        <w:rPr>
          <w:rFonts w:ascii="Times New Roman" w:hAnsi="Times New Roman" w:cs="Times New Roman"/>
        </w:rPr>
        <w:t xml:space="preserve"> </w:t>
      </w:r>
      <w:r>
        <w:rPr>
          <w:rFonts w:ascii="Times New Roman" w:hAnsi="Times New Roman" w:cs="Times New Roman"/>
        </w:rPr>
        <w:t>GPC traces</w:t>
      </w:r>
      <w:r w:rsidRPr="00E341D4">
        <w:rPr>
          <w:rFonts w:ascii="Times New Roman" w:hAnsi="Times New Roman" w:cs="Times New Roman"/>
        </w:rPr>
        <w:t xml:space="preserve"> </w:t>
      </w:r>
      <w:r>
        <w:rPr>
          <w:rFonts w:ascii="Times New Roman" w:hAnsi="Times New Roman" w:cs="Times New Roman"/>
        </w:rPr>
        <w:t xml:space="preserve">of pristine </w:t>
      </w:r>
      <w:r w:rsidRPr="002472CD">
        <w:rPr>
          <w:rFonts w:ascii="Times New Roman" w:hAnsi="Times New Roman" w:cs="Times New Roman"/>
          <w:b/>
        </w:rPr>
        <w:t>P3</w:t>
      </w:r>
      <w:r>
        <w:rPr>
          <w:rFonts w:ascii="Times New Roman" w:hAnsi="Times New Roman" w:cs="Times New Roman"/>
        </w:rPr>
        <w:t xml:space="preserve"> </w:t>
      </w:r>
      <w:r w:rsidRPr="00E341D4">
        <w:rPr>
          <w:rFonts w:ascii="Times New Roman" w:hAnsi="Times New Roman" w:cs="Times New Roman"/>
        </w:rPr>
        <w:t xml:space="preserve">polymer </w:t>
      </w:r>
      <w:r>
        <w:rPr>
          <w:rFonts w:ascii="Times New Roman" w:hAnsi="Times New Roman" w:cs="Times New Roman"/>
        </w:rPr>
        <w:t>at various</w:t>
      </w:r>
      <w:r w:rsidRPr="00E341D4">
        <w:rPr>
          <w:rFonts w:ascii="Times New Roman" w:hAnsi="Times New Roman" w:cs="Times New Roman"/>
        </w:rPr>
        <w:t xml:space="preserve"> </w:t>
      </w:r>
      <w:r>
        <w:rPr>
          <w:rFonts w:ascii="Times New Roman" w:hAnsi="Times New Roman" w:cs="Times New Roman"/>
        </w:rPr>
        <w:t>standing</w:t>
      </w:r>
      <w:r w:rsidRPr="00E341D4">
        <w:rPr>
          <w:rFonts w:ascii="Times New Roman" w:hAnsi="Times New Roman" w:cs="Times New Roman"/>
        </w:rPr>
        <w:t xml:space="preserve"> time.</w:t>
      </w:r>
    </w:p>
    <w:p w14:paraId="462C7FEB" w14:textId="2B2CF6DD" w:rsidR="00380318" w:rsidRPr="0049702E" w:rsidRDefault="00380318" w:rsidP="00380318">
      <w:pPr>
        <w:rPr>
          <w:rFonts w:ascii="Times New Roman" w:hAnsi="Times New Roman" w:cs="Times New Roman"/>
        </w:rPr>
      </w:pPr>
      <w:r w:rsidRPr="0049702E">
        <w:rPr>
          <w:rFonts w:ascii="Times New Roman" w:hAnsi="Times New Roman" w:cs="Times New Roman"/>
        </w:rPr>
        <w:t xml:space="preserve">The </w:t>
      </w:r>
      <w:r w:rsidR="00C8009B">
        <w:rPr>
          <w:rFonts w:ascii="Times New Roman" w:hAnsi="Times New Roman" w:cs="Times New Roman"/>
        </w:rPr>
        <w:t>fraction</w:t>
      </w:r>
      <w:r w:rsidR="008B6C37">
        <w:rPr>
          <w:rFonts w:ascii="Times New Roman" w:hAnsi="Times New Roman" w:cs="Times New Roman"/>
        </w:rPr>
        <w:t xml:space="preserve"> of</w:t>
      </w:r>
      <w:r w:rsidRPr="0049702E">
        <w:rPr>
          <w:rFonts w:ascii="Times New Roman" w:hAnsi="Times New Roman" w:cs="Times New Roman"/>
        </w:rPr>
        <w:t xml:space="preserve"> </w:t>
      </w:r>
      <w:r w:rsidR="008B6C37">
        <w:rPr>
          <w:rFonts w:ascii="Times New Roman" w:hAnsi="Times New Roman" w:cs="Times New Roman"/>
        </w:rPr>
        <w:t xml:space="preserve">lactone relative to </w:t>
      </w:r>
      <w:r w:rsidR="00C8009B">
        <w:rPr>
          <w:rFonts w:ascii="Times New Roman" w:hAnsi="Times New Roman" w:cs="Times New Roman"/>
        </w:rPr>
        <w:t>incorporated</w:t>
      </w:r>
      <w:r w:rsidR="008B6C37">
        <w:rPr>
          <w:rFonts w:ascii="Times New Roman" w:hAnsi="Times New Roman" w:cs="Times New Roman"/>
        </w:rPr>
        <w:t xml:space="preserve"> BCOE mechanophore is</w:t>
      </w:r>
      <w:r>
        <w:rPr>
          <w:rFonts w:ascii="Times New Roman" w:hAnsi="Times New Roman" w:cs="Times New Roman"/>
        </w:rPr>
        <w:t xml:space="preserve"> calculated from the following equations</w:t>
      </w:r>
      <w:r w:rsidRPr="0049702E">
        <w:rPr>
          <w:rFonts w:ascii="Times New Roman" w:hAnsi="Times New Roman" w:cs="Times New Roman"/>
        </w:rPr>
        <w:t>:</w:t>
      </w:r>
    </w:p>
    <w:p w14:paraId="419CCB75" w14:textId="0CCEF5C2" w:rsidR="00380318" w:rsidRDefault="00C8009B" w:rsidP="00544D02">
      <w:pPr>
        <w:jc w:val="center"/>
        <w:rPr>
          <w:rFonts w:ascii="Times New Roman" w:hAnsi="Times New Roman" w:cs="Times New Roman"/>
        </w:rPr>
      </w:pPr>
      <m:oMathPara>
        <m:oMath>
          <m:r>
            <m:rPr>
              <m:sty m:val="p"/>
            </m:rPr>
            <w:rPr>
              <w:rFonts w:ascii="Cambria Math" w:hAnsi="Cambria Math" w:cs="Times New Roman"/>
            </w:rPr>
            <m:t>lactone%=</m:t>
          </m:r>
          <m:f>
            <m:fPr>
              <m:ctrlPr>
                <w:rPr>
                  <w:rFonts w:ascii="Cambria Math" w:hAnsi="Cambria Math" w:cs="Times New Roman"/>
                </w:rPr>
              </m:ctrlPr>
            </m:fPr>
            <m:num>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d</m:t>
                      </m:r>
                    </m:sub>
                  </m:sSub>
                </m:e>
              </m:nary>
            </m:num>
            <m:den>
              <m:r>
                <w:rPr>
                  <w:rFonts w:ascii="Cambria Math" w:hAnsi="Cambria Math" w:cs="Times New Roman"/>
                </w:rPr>
                <m:t>2*</m:t>
              </m:r>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m:t>
                      </m:r>
                    </m:sub>
                  </m:sSub>
                </m:e>
              </m:nary>
              <m:r>
                <w:rPr>
                  <w:rFonts w:ascii="Cambria Math" w:hAnsi="Cambria Math" w:cs="Times New Roman"/>
                </w:rPr>
                <m:t>*14%</m:t>
              </m:r>
            </m:den>
          </m:f>
          <m:r>
            <m:rPr>
              <m:sty m:val="p"/>
            </m:rPr>
            <w:rPr>
              <w:rFonts w:ascii="Cambria Math" w:hAnsi="Cambria Math" w:cs="Times New Roman"/>
            </w:rPr>
            <m:t>×100%</m:t>
          </m:r>
        </m:oMath>
      </m:oMathPara>
    </w:p>
    <w:p w14:paraId="5A6FEFD9" w14:textId="0129B18D" w:rsidR="0061426A" w:rsidRDefault="00380318" w:rsidP="000278AC">
      <w:pPr>
        <w:jc w:val="center"/>
        <w:rPr>
          <w:rFonts w:ascii="Times New Roman" w:hAnsi="Times New Roman" w:cs="Times New Roman"/>
        </w:rPr>
      </w:pPr>
      <w:r>
        <w:rPr>
          <w:rFonts w:ascii="Times New Roman" w:hAnsi="Times New Roman" w:cs="Times New Roman"/>
          <w:noProof/>
        </w:rPr>
        <w:drawing>
          <wp:inline distT="0" distB="0" distL="0" distR="0" wp14:anchorId="378D15C9" wp14:editId="770752D3">
            <wp:extent cx="4809744" cy="4498848"/>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ctonization kinetics-HNMR.tif"/>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4809744" cy="4498848"/>
                    </a:xfrm>
                    <a:prstGeom prst="rect">
                      <a:avLst/>
                    </a:prstGeom>
                  </pic:spPr>
                </pic:pic>
              </a:graphicData>
            </a:graphic>
          </wp:inline>
        </w:drawing>
      </w:r>
    </w:p>
    <w:p w14:paraId="45787824" w14:textId="38079545" w:rsidR="004D1839" w:rsidRDefault="00251DA3" w:rsidP="007F18A3">
      <w:pPr>
        <w:rPr>
          <w:rFonts w:ascii="Times New Roman" w:hAnsi="Times New Roman" w:cs="Times New Roman"/>
        </w:rPr>
      </w:pPr>
      <w:r w:rsidRPr="00E341D4">
        <w:rPr>
          <w:rFonts w:ascii="Times New Roman" w:hAnsi="Times New Roman" w:cs="Times New Roman"/>
          <w:b/>
        </w:rPr>
        <w:t>Figure S</w:t>
      </w:r>
      <w:r w:rsidR="00E2673D">
        <w:rPr>
          <w:rFonts w:ascii="Times New Roman" w:hAnsi="Times New Roman" w:cs="Times New Roman"/>
          <w:b/>
        </w:rPr>
        <w:t>1</w:t>
      </w:r>
      <w:r w:rsidR="005F155E">
        <w:rPr>
          <w:rFonts w:ascii="Times New Roman" w:hAnsi="Times New Roman" w:cs="Times New Roman"/>
          <w:b/>
        </w:rPr>
        <w:t>1</w:t>
      </w:r>
      <w:r w:rsidRPr="00E341D4">
        <w:rPr>
          <w:rFonts w:ascii="Times New Roman" w:hAnsi="Times New Roman" w:cs="Times New Roman"/>
          <w:b/>
        </w:rPr>
        <w:t>.</w:t>
      </w:r>
      <w:r w:rsidRPr="00E341D4">
        <w:rPr>
          <w:rFonts w:ascii="Times New Roman" w:hAnsi="Times New Roman" w:cs="Times New Roman"/>
        </w:rPr>
        <w:t xml:space="preserve"> </w:t>
      </w:r>
      <w:r w:rsidRPr="00E341D4">
        <w:rPr>
          <w:rFonts w:ascii="Times New Roman" w:hAnsi="Times New Roman" w:cs="Times New Roman"/>
          <w:vertAlign w:val="superscript"/>
        </w:rPr>
        <w:t>1</w:t>
      </w:r>
      <w:r w:rsidRPr="00E341D4">
        <w:rPr>
          <w:rFonts w:ascii="Times New Roman" w:hAnsi="Times New Roman" w:cs="Times New Roman"/>
        </w:rPr>
        <w:t>H-NMR (CDCl</w:t>
      </w:r>
      <w:r w:rsidRPr="00E341D4">
        <w:rPr>
          <w:rFonts w:ascii="Times New Roman" w:hAnsi="Times New Roman" w:cs="Times New Roman"/>
          <w:vertAlign w:val="subscript"/>
        </w:rPr>
        <w:t>3</w:t>
      </w:r>
      <w:r w:rsidRPr="00E341D4">
        <w:rPr>
          <w:rFonts w:ascii="Times New Roman" w:hAnsi="Times New Roman" w:cs="Times New Roman"/>
        </w:rPr>
        <w:t xml:space="preserve">, </w:t>
      </w:r>
      <w:r>
        <w:rPr>
          <w:rFonts w:ascii="Times New Roman" w:hAnsi="Times New Roman" w:cs="Times New Roman"/>
        </w:rPr>
        <w:t>5</w:t>
      </w:r>
      <w:r w:rsidRPr="00E341D4">
        <w:rPr>
          <w:rFonts w:ascii="Times New Roman" w:hAnsi="Times New Roman" w:cs="Times New Roman"/>
        </w:rPr>
        <w:t xml:space="preserve">00 MHz) spectra </w:t>
      </w:r>
      <w:r w:rsidR="0079739A">
        <w:rPr>
          <w:rFonts w:ascii="Times New Roman" w:hAnsi="Times New Roman" w:cs="Times New Roman"/>
        </w:rPr>
        <w:t xml:space="preserve">stack </w:t>
      </w:r>
      <w:r>
        <w:rPr>
          <w:rFonts w:ascii="Times New Roman" w:hAnsi="Times New Roman" w:cs="Times New Roman"/>
        </w:rPr>
        <w:t xml:space="preserve">of </w:t>
      </w:r>
      <w:r w:rsidRPr="00E341D4">
        <w:rPr>
          <w:rFonts w:ascii="Times New Roman" w:hAnsi="Times New Roman" w:cs="Times New Roman"/>
        </w:rPr>
        <w:t>sonicated</w:t>
      </w:r>
      <w:r>
        <w:rPr>
          <w:rFonts w:ascii="Times New Roman" w:hAnsi="Times New Roman" w:cs="Times New Roman"/>
        </w:rPr>
        <w:t xml:space="preserve"> </w:t>
      </w:r>
      <w:r w:rsidRPr="0061426A">
        <w:rPr>
          <w:rFonts w:ascii="Times New Roman" w:hAnsi="Times New Roman" w:cs="Times New Roman"/>
          <w:b/>
        </w:rPr>
        <w:t>P</w:t>
      </w:r>
      <w:r>
        <w:rPr>
          <w:rFonts w:ascii="Times New Roman" w:hAnsi="Times New Roman" w:cs="Times New Roman"/>
          <w:b/>
        </w:rPr>
        <w:t>3</w:t>
      </w:r>
      <w:r w:rsidRPr="00E341D4">
        <w:rPr>
          <w:rFonts w:ascii="Times New Roman" w:hAnsi="Times New Roman" w:cs="Times New Roman"/>
        </w:rPr>
        <w:t xml:space="preserve"> </w:t>
      </w:r>
      <w:r>
        <w:rPr>
          <w:rFonts w:ascii="Times New Roman" w:hAnsi="Times New Roman" w:cs="Times New Roman"/>
        </w:rPr>
        <w:t xml:space="preserve">polymer </w:t>
      </w:r>
      <w:r w:rsidRPr="00E341D4">
        <w:rPr>
          <w:rFonts w:ascii="Times New Roman" w:hAnsi="Times New Roman" w:cs="Times New Roman"/>
        </w:rPr>
        <w:t xml:space="preserve">at various </w:t>
      </w:r>
      <w:r w:rsidR="0079739A">
        <w:rPr>
          <w:rFonts w:ascii="Times New Roman" w:hAnsi="Times New Roman" w:cs="Times New Roman"/>
        </w:rPr>
        <w:t>standing</w:t>
      </w:r>
      <w:r w:rsidRPr="00E341D4">
        <w:rPr>
          <w:rFonts w:ascii="Times New Roman" w:hAnsi="Times New Roman" w:cs="Times New Roman"/>
        </w:rPr>
        <w:t xml:space="preserve"> time.</w:t>
      </w:r>
      <w:r>
        <w:rPr>
          <w:rFonts w:ascii="Times New Roman" w:hAnsi="Times New Roman" w:cs="Times New Roman"/>
        </w:rPr>
        <w:t xml:space="preserve"> </w:t>
      </w:r>
      <w:r w:rsidR="0079739A" w:rsidRPr="0079739A">
        <w:rPr>
          <w:rFonts w:ascii="Times New Roman" w:hAnsi="Times New Roman" w:cs="Times New Roman"/>
          <w:b/>
          <w:bCs/>
        </w:rPr>
        <w:t>P3</w:t>
      </w:r>
      <w:r w:rsidR="0079739A">
        <w:rPr>
          <w:rFonts w:ascii="Times New Roman" w:hAnsi="Times New Roman" w:cs="Times New Roman"/>
        </w:rPr>
        <w:t xml:space="preserve"> polymer was subjected to ultrasonication for 60 min before </w:t>
      </w:r>
      <w:r w:rsidR="0079739A" w:rsidRPr="0079739A">
        <w:rPr>
          <w:rFonts w:ascii="Times New Roman" w:hAnsi="Times New Roman" w:cs="Times New Roman"/>
          <w:vertAlign w:val="superscript"/>
        </w:rPr>
        <w:t>1</w:t>
      </w:r>
      <w:r w:rsidR="0079739A">
        <w:rPr>
          <w:rFonts w:ascii="Times New Roman" w:hAnsi="Times New Roman" w:cs="Times New Roman"/>
        </w:rPr>
        <w:t>H NMR analysis.</w:t>
      </w:r>
    </w:p>
    <w:p w14:paraId="0338BB1C" w14:textId="5A2B7D58" w:rsidR="004D1839" w:rsidRDefault="00285E7D" w:rsidP="004D1839">
      <w:pPr>
        <w:jc w:val="center"/>
        <w:rPr>
          <w:rFonts w:ascii="Times New Roman" w:hAnsi="Times New Roman" w:cs="Times New Roman"/>
        </w:rPr>
      </w:pPr>
      <w:r>
        <w:rPr>
          <w:rFonts w:ascii="Times New Roman" w:hAnsi="Times New Roman" w:cs="Times New Roman"/>
        </w:rPr>
        <w:object w:dxaOrig="6024" w:dyaOrig="4171" w14:anchorId="6E0C6E3D">
          <v:shape id="_x0000_i1045" type="#_x0000_t75" style="width:224.35pt;height:154.9pt" o:ole="" filled="t">
            <v:imagedata r:id="rId50" o:title=""/>
          </v:shape>
          <o:OLEObject Type="Embed" ProgID="Prism8.Document" ShapeID="_x0000_i1045" DrawAspect="Content" ObjectID="_1648310751" r:id="rId51"/>
        </w:object>
      </w:r>
    </w:p>
    <w:p w14:paraId="13A1F857" w14:textId="24FBEB1A" w:rsidR="004D1839" w:rsidRDefault="004D1839" w:rsidP="007F18A3">
      <w:pPr>
        <w:rPr>
          <w:rFonts w:ascii="Times New Roman" w:hAnsi="Times New Roman" w:cs="Times New Roman"/>
        </w:rPr>
      </w:pPr>
      <w:r w:rsidRPr="00E341D4">
        <w:rPr>
          <w:rFonts w:ascii="Times New Roman" w:hAnsi="Times New Roman" w:cs="Times New Roman"/>
          <w:b/>
        </w:rPr>
        <w:t>Figure S</w:t>
      </w:r>
      <w:r w:rsidR="00E2673D">
        <w:rPr>
          <w:rFonts w:ascii="Times New Roman" w:hAnsi="Times New Roman" w:cs="Times New Roman"/>
          <w:b/>
        </w:rPr>
        <w:t>1</w:t>
      </w:r>
      <w:r w:rsidR="005F155E">
        <w:rPr>
          <w:rFonts w:ascii="Times New Roman" w:hAnsi="Times New Roman" w:cs="Times New Roman"/>
          <w:b/>
        </w:rPr>
        <w:t>2</w:t>
      </w:r>
      <w:r w:rsidRPr="00E341D4">
        <w:rPr>
          <w:rFonts w:ascii="Times New Roman" w:hAnsi="Times New Roman" w:cs="Times New Roman"/>
          <w:b/>
        </w:rPr>
        <w:t>.</w:t>
      </w:r>
      <w:r w:rsidRPr="00E341D4">
        <w:rPr>
          <w:rFonts w:ascii="Times New Roman" w:hAnsi="Times New Roman" w:cs="Times New Roman"/>
        </w:rPr>
        <w:t xml:space="preserve"> H</w:t>
      </w:r>
      <w:r>
        <w:rPr>
          <w:rFonts w:ascii="Times New Roman" w:hAnsi="Times New Roman" w:cs="Times New Roman"/>
        </w:rPr>
        <w:t xml:space="preserve">RMS analysis of </w:t>
      </w:r>
      <w:r w:rsidRPr="004D1839">
        <w:rPr>
          <w:rFonts w:ascii="Times New Roman" w:hAnsi="Times New Roman" w:cs="Times New Roman"/>
          <w:b/>
          <w:bCs/>
        </w:rPr>
        <w:t>P3</w:t>
      </w:r>
      <w:r>
        <w:rPr>
          <w:rFonts w:ascii="Times New Roman" w:hAnsi="Times New Roman" w:cs="Times New Roman"/>
        </w:rPr>
        <w:t xml:space="preserve"> polymer after 60 min</w:t>
      </w:r>
      <w:r w:rsidR="00733AA4">
        <w:rPr>
          <w:rFonts w:ascii="Times New Roman" w:hAnsi="Times New Roman" w:cs="Times New Roman"/>
        </w:rPr>
        <w:t xml:space="preserve"> sonication</w:t>
      </w:r>
      <w:r>
        <w:rPr>
          <w:rFonts w:ascii="Times New Roman" w:hAnsi="Times New Roman" w:cs="Times New Roman"/>
        </w:rPr>
        <w:t xml:space="preserve"> and further 20 day</w:t>
      </w:r>
      <w:r w:rsidR="00BE3CB9">
        <w:rPr>
          <w:rFonts w:ascii="Times New Roman" w:hAnsi="Times New Roman" w:cs="Times New Roman"/>
        </w:rPr>
        <w:t>s of</w:t>
      </w:r>
      <w:r>
        <w:rPr>
          <w:rFonts w:ascii="Times New Roman" w:hAnsi="Times New Roman" w:cs="Times New Roman"/>
        </w:rPr>
        <w:t xml:space="preserve"> standing. </w:t>
      </w:r>
    </w:p>
    <w:p w14:paraId="749013A8" w14:textId="24A9F21C" w:rsidR="00E83093" w:rsidRDefault="00E83093" w:rsidP="00E83093">
      <w:pPr>
        <w:pStyle w:val="Heading1"/>
        <w:numPr>
          <w:ilvl w:val="0"/>
          <w:numId w:val="1"/>
        </w:numPr>
        <w:rPr>
          <w:rFonts w:ascii="Times New Roman" w:hAnsi="Times New Roman" w:cs="Times New Roman"/>
          <w:b/>
          <w:color w:val="auto"/>
          <w:sz w:val="24"/>
        </w:rPr>
      </w:pPr>
      <w:bookmarkStart w:id="25" w:name="_Toc31119191"/>
      <w:r>
        <w:rPr>
          <w:rFonts w:ascii="Times New Roman" w:hAnsi="Times New Roman" w:cs="Times New Roman"/>
          <w:b/>
          <w:color w:val="auto"/>
          <w:sz w:val="24"/>
        </w:rPr>
        <w:t>SMFS analysis</w:t>
      </w:r>
      <w:bookmarkEnd w:id="25"/>
    </w:p>
    <w:p w14:paraId="26B9F124" w14:textId="1D2E9279" w:rsidR="00E83093" w:rsidRPr="00D939FD" w:rsidRDefault="00E83093" w:rsidP="00E83093">
      <w:pPr>
        <w:pStyle w:val="Heading2"/>
        <w:numPr>
          <w:ilvl w:val="0"/>
          <w:numId w:val="12"/>
        </w:numPr>
        <w:rPr>
          <w:rFonts w:ascii="Times New Roman" w:hAnsi="Times New Roman" w:cs="Times New Roman"/>
          <w:b/>
          <w:bCs/>
          <w:color w:val="auto"/>
          <w:sz w:val="20"/>
        </w:rPr>
      </w:pPr>
      <w:bookmarkStart w:id="26" w:name="_Toc31119192"/>
      <w:r w:rsidRPr="00D939FD">
        <w:rPr>
          <w:rFonts w:ascii="Times New Roman" w:hAnsi="Times New Roman" w:cs="Times New Roman"/>
          <w:b/>
          <w:bCs/>
          <w:color w:val="auto"/>
          <w:sz w:val="20"/>
        </w:rPr>
        <w:t>Determination of the thermal activation energy</w:t>
      </w:r>
      <w:bookmarkEnd w:id="26"/>
    </w:p>
    <w:p w14:paraId="16C6E454" w14:textId="3E9B84CF" w:rsidR="00DF763D" w:rsidRDefault="00E83093" w:rsidP="00E83093">
      <w:pPr>
        <w:rPr>
          <w:rFonts w:ascii="Times New Roman" w:hAnsi="Times New Roman" w:cs="Times New Roman"/>
        </w:rPr>
      </w:pPr>
      <w:r w:rsidRPr="00544D02">
        <w:rPr>
          <w:rFonts w:ascii="Times New Roman" w:hAnsi="Times New Roman" w:cs="Times New Roman"/>
        </w:rPr>
        <w:t xml:space="preserve">In a 25 mL dry Shlenk flask, 20 mg </w:t>
      </w:r>
      <w:r w:rsidR="000B4B0B">
        <w:rPr>
          <w:rFonts w:ascii="Times New Roman" w:hAnsi="Times New Roman" w:cs="Times New Roman"/>
        </w:rPr>
        <w:t xml:space="preserve">of </w:t>
      </w:r>
      <w:r w:rsidR="00544D02" w:rsidRPr="00544D02">
        <w:rPr>
          <w:rFonts w:ascii="Times New Roman" w:hAnsi="Times New Roman" w:cs="Times New Roman"/>
        </w:rPr>
        <w:t xml:space="preserve">BCOE diene derivative </w:t>
      </w:r>
      <w:r w:rsidR="00544D02" w:rsidRPr="00544D02">
        <w:rPr>
          <w:rFonts w:ascii="Times New Roman" w:hAnsi="Times New Roman" w:cs="Times New Roman"/>
          <w:b/>
          <w:bCs/>
        </w:rPr>
        <w:t>3</w:t>
      </w:r>
      <w:r w:rsidRPr="00544D02">
        <w:rPr>
          <w:rFonts w:ascii="Times New Roman" w:hAnsi="Times New Roman" w:cs="Times New Roman"/>
        </w:rPr>
        <w:t xml:space="preserve"> was dissolved in 2 mL diphenyl ether. The flask was </w:t>
      </w:r>
      <w:r w:rsidR="000B4B0B">
        <w:rPr>
          <w:rFonts w:ascii="Times New Roman" w:hAnsi="Times New Roman" w:cs="Times New Roman"/>
        </w:rPr>
        <w:t>then</w:t>
      </w:r>
      <w:r w:rsidRPr="00544D02">
        <w:rPr>
          <w:rFonts w:ascii="Times New Roman" w:hAnsi="Times New Roman" w:cs="Times New Roman"/>
        </w:rPr>
        <w:t xml:space="preserve"> heated to 1</w:t>
      </w:r>
      <w:r w:rsidR="00544D02" w:rsidRPr="00544D02">
        <w:rPr>
          <w:rFonts w:ascii="Times New Roman" w:hAnsi="Times New Roman" w:cs="Times New Roman"/>
        </w:rPr>
        <w:t>5</w:t>
      </w:r>
      <w:r w:rsidRPr="00544D02">
        <w:rPr>
          <w:rFonts w:ascii="Times New Roman" w:hAnsi="Times New Roman" w:cs="Times New Roman"/>
        </w:rPr>
        <w:t xml:space="preserve">0 </w:t>
      </w:r>
      <w:r w:rsidRPr="00544D02">
        <w:rPr>
          <w:rFonts w:ascii="Times New Roman" w:hAnsi="Times New Roman" w:cs="Times New Roman"/>
          <w:vertAlign w:val="superscript"/>
        </w:rPr>
        <w:t>o</w:t>
      </w:r>
      <w:r w:rsidRPr="00544D02">
        <w:rPr>
          <w:rFonts w:ascii="Times New Roman" w:hAnsi="Times New Roman" w:cs="Times New Roman"/>
        </w:rPr>
        <w:t>C under N</w:t>
      </w:r>
      <w:r w:rsidRPr="00544D02">
        <w:rPr>
          <w:rFonts w:ascii="Times New Roman" w:hAnsi="Times New Roman" w:cs="Times New Roman"/>
          <w:vertAlign w:val="subscript"/>
        </w:rPr>
        <w:t>2</w:t>
      </w:r>
      <w:r w:rsidRPr="00544D02">
        <w:rPr>
          <w:rFonts w:ascii="Times New Roman" w:hAnsi="Times New Roman" w:cs="Times New Roman"/>
        </w:rPr>
        <w:t>. Aliquots of 0.1 mL solution</w:t>
      </w:r>
      <w:r w:rsidR="000B4B0B">
        <w:rPr>
          <w:rFonts w:ascii="Times New Roman" w:hAnsi="Times New Roman" w:cs="Times New Roman"/>
        </w:rPr>
        <w:t xml:space="preserve"> </w:t>
      </w:r>
      <w:r w:rsidR="000B4B0B" w:rsidRPr="00544D02">
        <w:rPr>
          <w:rFonts w:ascii="Times New Roman" w:hAnsi="Times New Roman" w:cs="Times New Roman"/>
        </w:rPr>
        <w:t>at time point</w:t>
      </w:r>
      <w:r w:rsidR="000B4B0B">
        <w:rPr>
          <w:rFonts w:ascii="Times New Roman" w:hAnsi="Times New Roman" w:cs="Times New Roman"/>
        </w:rPr>
        <w:t xml:space="preserve"> (</w:t>
      </w:r>
      <w:r w:rsidR="000B4B0B" w:rsidRPr="00544D02">
        <w:rPr>
          <w:rFonts w:ascii="Times New Roman" w:hAnsi="Times New Roman" w:cs="Times New Roman"/>
        </w:rPr>
        <w:t>0, 30, 60, 160, 270, 360 min</w:t>
      </w:r>
      <w:r w:rsidR="000B4B0B">
        <w:rPr>
          <w:rFonts w:ascii="Times New Roman" w:hAnsi="Times New Roman" w:cs="Times New Roman"/>
        </w:rPr>
        <w:t>)</w:t>
      </w:r>
      <w:r w:rsidRPr="00544D02">
        <w:rPr>
          <w:rFonts w:ascii="Times New Roman" w:hAnsi="Times New Roman" w:cs="Times New Roman"/>
        </w:rPr>
        <w:t xml:space="preserve"> was </w:t>
      </w:r>
      <w:r w:rsidR="000B4B0B">
        <w:rPr>
          <w:rFonts w:ascii="Times New Roman" w:hAnsi="Times New Roman" w:cs="Times New Roman"/>
        </w:rPr>
        <w:t>took from the flask and dilute with CDCl</w:t>
      </w:r>
      <w:r w:rsidR="000B4B0B" w:rsidRPr="000B4B0B">
        <w:rPr>
          <w:rFonts w:ascii="Times New Roman" w:hAnsi="Times New Roman" w:cs="Times New Roman"/>
          <w:vertAlign w:val="subscript"/>
        </w:rPr>
        <w:t>3</w:t>
      </w:r>
      <w:r w:rsidRPr="00544D02">
        <w:rPr>
          <w:rFonts w:ascii="Times New Roman" w:hAnsi="Times New Roman" w:cs="Times New Roman"/>
        </w:rPr>
        <w:t xml:space="preserve"> for </w:t>
      </w:r>
      <w:r w:rsidRPr="00544D02">
        <w:rPr>
          <w:rFonts w:ascii="Times New Roman" w:hAnsi="Times New Roman" w:cs="Times New Roman"/>
          <w:vertAlign w:val="superscript"/>
        </w:rPr>
        <w:t>1</w:t>
      </w:r>
      <w:r w:rsidRPr="00544D02">
        <w:rPr>
          <w:rFonts w:ascii="Times New Roman" w:hAnsi="Times New Roman" w:cs="Times New Roman"/>
        </w:rPr>
        <w:t>H NMR</w:t>
      </w:r>
      <w:r w:rsidR="000B4B0B">
        <w:rPr>
          <w:rFonts w:ascii="Times New Roman" w:hAnsi="Times New Roman" w:cs="Times New Roman"/>
        </w:rPr>
        <w:t xml:space="preserve"> analysis.</w:t>
      </w:r>
      <w:r w:rsidRPr="00544D02">
        <w:rPr>
          <w:rFonts w:ascii="Times New Roman" w:hAnsi="Times New Roman" w:cs="Times New Roman"/>
        </w:rPr>
        <w:t xml:space="preserve"> </w:t>
      </w:r>
      <w:r w:rsidR="00F11DA8">
        <w:rPr>
          <w:rFonts w:ascii="Times New Roman" w:hAnsi="Times New Roman" w:cs="Times New Roman"/>
        </w:rPr>
        <w:t xml:space="preserve">Note: </w:t>
      </w:r>
      <w:r w:rsidR="00DF763D">
        <w:rPr>
          <w:rFonts w:ascii="Times New Roman" w:hAnsi="Times New Roman" w:cs="Times New Roman"/>
        </w:rPr>
        <w:t xml:space="preserve">Due to the more strained 8-member ring in the ring opened product and presence of THP protecting groups, the ring opened (RO) compound </w:t>
      </w:r>
      <w:r w:rsidR="00DF763D" w:rsidRPr="00DF763D">
        <w:rPr>
          <w:rFonts w:ascii="Times New Roman" w:hAnsi="Times New Roman" w:cs="Times New Roman"/>
          <w:b/>
          <w:bCs/>
        </w:rPr>
        <w:t>3</w:t>
      </w:r>
      <w:r w:rsidR="00DF763D">
        <w:rPr>
          <w:rFonts w:ascii="Times New Roman" w:hAnsi="Times New Roman" w:cs="Times New Roman"/>
        </w:rPr>
        <w:t xml:space="preserve"> can undergo reversible ring closing to give pristine ring closed (RC) form without producing lactone.</w:t>
      </w:r>
      <w:r w:rsidR="00F11DA8">
        <w:rPr>
          <w:rFonts w:ascii="Times New Roman" w:hAnsi="Times New Roman" w:cs="Times New Roman"/>
        </w:rPr>
        <w:fldChar w:fldCharType="begin">
          <w:fldData xml:space="preserve">PEVuZE5vdGU+PENpdGU+PEF1dGhvcj5Cb29rZXItTWlsYnVybjwvQXV0aG9yPjxZZWFyPjE5OTk8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</w:fldData>
        </w:fldChar>
      </w:r>
      <w:r w:rsidR="005D4961">
        <w:rPr>
          <w:rFonts w:ascii="Times New Roman" w:hAnsi="Times New Roman" w:cs="Times New Roman"/>
        </w:rPr>
        <w:instrText xml:space="preserve"> ADDIN EN.CITE </w:instrText>
      </w:r>
      <w:r w:rsidR="005D4961">
        <w:rPr>
          <w:rFonts w:ascii="Times New Roman" w:hAnsi="Times New Roman" w:cs="Times New Roman"/>
        </w:rPr>
        <w:fldChar w:fldCharType="begin">
          <w:fldData xml:space="preserve">PEVuZE5vdGU+PENpdGU+PEF1dGhvcj5Cb29rZXItTWlsYnVybjwvQXV0aG9yPjxZZWFyPjE5OTk8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</w:fldData>
        </w:fldChar>
      </w:r>
      <w:r w:rsidR="005D4961">
        <w:rPr>
          <w:rFonts w:ascii="Times New Roman" w:hAnsi="Times New Roman" w:cs="Times New Roman"/>
        </w:rPr>
        <w:instrText xml:space="preserve"> ADDIN EN.CITE.DATA </w:instrText>
      </w:r>
      <w:r w:rsidR="005D4961">
        <w:rPr>
          <w:rFonts w:ascii="Times New Roman" w:hAnsi="Times New Roman" w:cs="Times New Roman"/>
        </w:rPr>
      </w:r>
      <w:r w:rsidR="005D4961">
        <w:rPr>
          <w:rFonts w:ascii="Times New Roman" w:hAnsi="Times New Roman" w:cs="Times New Roman"/>
        </w:rPr>
        <w:fldChar w:fldCharType="end"/>
      </w:r>
      <w:r w:rsidR="00F11DA8">
        <w:rPr>
          <w:rFonts w:ascii="Times New Roman" w:hAnsi="Times New Roman" w:cs="Times New Roman"/>
        </w:rPr>
      </w:r>
      <w:r w:rsidR="00F11DA8">
        <w:rPr>
          <w:rFonts w:ascii="Times New Roman" w:hAnsi="Times New Roman" w:cs="Times New Roman"/>
        </w:rPr>
        <w:fldChar w:fldCharType="separate"/>
      </w:r>
      <w:r w:rsidR="005D4961" w:rsidRPr="005D4961">
        <w:rPr>
          <w:rFonts w:ascii="Times New Roman" w:hAnsi="Times New Roman" w:cs="Times New Roman"/>
          <w:noProof/>
          <w:vertAlign w:val="superscript"/>
        </w:rPr>
        <w:t>11-12</w:t>
      </w:r>
      <w:r w:rsidR="00F11DA8">
        <w:rPr>
          <w:rFonts w:ascii="Times New Roman" w:hAnsi="Times New Roman" w:cs="Times New Roman"/>
        </w:rPr>
        <w:fldChar w:fldCharType="end"/>
      </w:r>
    </w:p>
    <w:p w14:paraId="05BEFAA8" w14:textId="77777777" w:rsidR="00285E7D" w:rsidRDefault="004D1839" w:rsidP="00F273A1">
      <w:pPr>
        <w:rPr>
          <w:rFonts w:ascii="Times New Roman" w:hAnsi="Times New Roman" w:cs="Times New Roman"/>
        </w:rPr>
      </w:pPr>
      <w:r>
        <w:rPr>
          <w:rFonts w:ascii="Times New Roman" w:hAnsi="Times New Roman" w:cs="Times New Roman"/>
        </w:rPr>
        <w:t>The percentage of ring closed from in the system can be calculated using the following equation:</w:t>
      </w:r>
    </w:p>
    <w:p w14:paraId="01E1055E" w14:textId="22788CD1" w:rsidR="004D1839" w:rsidRDefault="004D1839" w:rsidP="00F273A1">
      <w:pPr>
        <w:rPr>
          <w:rFonts w:ascii="Times New Roman" w:hAnsi="Times New Roman" w:cs="Times New Roman"/>
        </w:rPr>
      </w:pPr>
      <m:oMathPara>
        <m:oMath>
          <m:r>
            <m:rPr>
              <m:sty m:val="p"/>
            </m:rPr>
            <w:rPr>
              <w:rFonts w:ascii="Cambria Math" w:hAnsi="Cambria Math" w:cs="Times New Roman"/>
            </w:rPr>
            <m:t>RC %=</m:t>
          </m:r>
          <m:f>
            <m:fPr>
              <m:ctrlPr>
                <w:rPr>
                  <w:rFonts w:ascii="Cambria Math" w:hAnsi="Cambria Math" w:cs="Times New Roman"/>
                </w:rPr>
              </m:ctrlPr>
            </m:fPr>
            <m:num>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a</m:t>
                      </m:r>
                    </m:sub>
                  </m:sSub>
                </m:e>
              </m:nary>
              <m:r>
                <w:rPr>
                  <w:rFonts w:ascii="Cambria Math" w:hAnsi="Cambria Math" w:cs="Times New Roman"/>
                </w:rPr>
                <m:t>+</m:t>
              </m:r>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b</m:t>
                      </m:r>
                    </m:sub>
                  </m:sSub>
                </m:e>
              </m:nary>
            </m:num>
            <m:den>
              <m:nary>
                <m:naryPr>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m:t>
                      </m:r>
                    </m:sub>
                  </m:sSub>
                </m:e>
              </m:nary>
            </m:den>
          </m:f>
          <m:r>
            <m:rPr>
              <m:sty m:val="p"/>
            </m:rPr>
            <w:rPr>
              <w:rFonts w:ascii="Cambria Math" w:hAnsi="Cambria Math" w:cs="Times New Roman"/>
            </w:rPr>
            <m:t>×100%</m:t>
          </m:r>
        </m:oMath>
      </m:oMathPara>
    </w:p>
    <w:p w14:paraId="55E04697" w14:textId="1C6A0D01" w:rsidR="006E5B88" w:rsidRPr="003A472A" w:rsidRDefault="00DF763D" w:rsidP="00584688">
      <w:pPr>
        <w:jc w:val="center"/>
        <w:rPr>
          <w:rFonts w:ascii="Times New Roman" w:hAnsi="Times New Roman" w:cs="Times New Roman"/>
          <w:highlight w:val="yellow"/>
        </w:rPr>
      </w:pPr>
      <w:r>
        <w:rPr>
          <w:rFonts w:ascii="Times New Roman" w:hAnsi="Times New Roman" w:cs="Times New Roman"/>
          <w:noProof/>
        </w:rPr>
        <w:drawing>
          <wp:inline distT="0" distB="0" distL="0" distR="0" wp14:anchorId="2B819BB8" wp14:editId="1AA0E30B">
            <wp:extent cx="3758184" cy="3182112"/>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ermolysis analysis.tif"/>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3758184" cy="3182112"/>
                    </a:xfrm>
                    <a:prstGeom prst="rect">
                      <a:avLst/>
                    </a:prstGeom>
                  </pic:spPr>
                </pic:pic>
              </a:graphicData>
            </a:graphic>
          </wp:inline>
        </w:drawing>
      </w:r>
    </w:p>
    <w:p w14:paraId="3570F423" w14:textId="466A585B" w:rsidR="00584688" w:rsidRDefault="0030278F" w:rsidP="00DF763D">
      <w:pPr>
        <w:rPr>
          <w:rFonts w:ascii="Times New Roman" w:hAnsi="Times New Roman" w:cs="Times New Roman"/>
        </w:rPr>
      </w:pPr>
      <w:r w:rsidRPr="00DF763D">
        <w:rPr>
          <w:rFonts w:ascii="Times New Roman" w:hAnsi="Times New Roman" w:cs="Times New Roman"/>
          <w:b/>
        </w:rPr>
        <w:t>Figure S</w:t>
      </w:r>
      <w:r w:rsidR="00E2673D">
        <w:rPr>
          <w:rFonts w:ascii="Times New Roman" w:hAnsi="Times New Roman" w:cs="Times New Roman"/>
          <w:b/>
        </w:rPr>
        <w:t>1</w:t>
      </w:r>
      <w:r w:rsidR="005F155E">
        <w:rPr>
          <w:rFonts w:ascii="Times New Roman" w:hAnsi="Times New Roman" w:cs="Times New Roman"/>
          <w:b/>
        </w:rPr>
        <w:t>3</w:t>
      </w:r>
      <w:r w:rsidRPr="00DF763D">
        <w:rPr>
          <w:rFonts w:ascii="Times New Roman" w:hAnsi="Times New Roman" w:cs="Times New Roman"/>
          <w:b/>
        </w:rPr>
        <w:t>.</w:t>
      </w:r>
      <w:r w:rsidRPr="00DF763D">
        <w:rPr>
          <w:rFonts w:ascii="Times New Roman" w:hAnsi="Times New Roman" w:cs="Times New Roman"/>
        </w:rPr>
        <w:t xml:space="preserve"> </w:t>
      </w:r>
      <w:r w:rsidRPr="00DF763D">
        <w:rPr>
          <w:rFonts w:ascii="Times New Roman" w:hAnsi="Times New Roman" w:cs="Times New Roman"/>
          <w:vertAlign w:val="superscript"/>
        </w:rPr>
        <w:t>1</w:t>
      </w:r>
      <w:r w:rsidRPr="00DF763D">
        <w:rPr>
          <w:rFonts w:ascii="Times New Roman" w:hAnsi="Times New Roman" w:cs="Times New Roman"/>
        </w:rPr>
        <w:t>H</w:t>
      </w:r>
      <w:r w:rsidR="00DF763D">
        <w:rPr>
          <w:rFonts w:ascii="Times New Roman" w:hAnsi="Times New Roman" w:cs="Times New Roman"/>
        </w:rPr>
        <w:t xml:space="preserve"> </w:t>
      </w:r>
      <w:r w:rsidRPr="00DF763D">
        <w:rPr>
          <w:rFonts w:ascii="Times New Roman" w:hAnsi="Times New Roman" w:cs="Times New Roman"/>
        </w:rPr>
        <w:t>NMR (CDCl</w:t>
      </w:r>
      <w:r w:rsidRPr="00DF763D">
        <w:rPr>
          <w:rFonts w:ascii="Times New Roman" w:hAnsi="Times New Roman" w:cs="Times New Roman"/>
          <w:vertAlign w:val="subscript"/>
        </w:rPr>
        <w:t>3</w:t>
      </w:r>
      <w:r w:rsidRPr="00DF763D">
        <w:rPr>
          <w:rFonts w:ascii="Times New Roman" w:hAnsi="Times New Roman" w:cs="Times New Roman"/>
        </w:rPr>
        <w:t xml:space="preserve">, 500 MHz) spectra stack of compound </w:t>
      </w:r>
      <w:r w:rsidRPr="00DF763D">
        <w:rPr>
          <w:rFonts w:ascii="Times New Roman" w:hAnsi="Times New Roman" w:cs="Times New Roman"/>
          <w:b/>
        </w:rPr>
        <w:t>3</w:t>
      </w:r>
      <w:r w:rsidRPr="00DF763D">
        <w:rPr>
          <w:rFonts w:ascii="Times New Roman" w:hAnsi="Times New Roman" w:cs="Times New Roman"/>
        </w:rPr>
        <w:t xml:space="preserve"> in diphenyl ether </w:t>
      </w:r>
      <w:r w:rsidR="00DF763D">
        <w:rPr>
          <w:rFonts w:ascii="Times New Roman" w:hAnsi="Times New Roman" w:cs="Times New Roman"/>
        </w:rPr>
        <w:t xml:space="preserve">after heated </w:t>
      </w:r>
      <w:r w:rsidRPr="00DF763D">
        <w:rPr>
          <w:rFonts w:ascii="Times New Roman" w:hAnsi="Times New Roman" w:cs="Times New Roman"/>
        </w:rPr>
        <w:t xml:space="preserve">at 150 </w:t>
      </w:r>
      <w:r w:rsidRPr="00DF763D">
        <w:rPr>
          <w:rFonts w:ascii="Times New Roman" w:hAnsi="Times New Roman" w:cs="Times New Roman"/>
          <w:vertAlign w:val="superscript"/>
        </w:rPr>
        <w:t>o</w:t>
      </w:r>
      <w:r w:rsidRPr="00DF763D">
        <w:rPr>
          <w:rFonts w:ascii="Times New Roman" w:hAnsi="Times New Roman" w:cs="Times New Roman"/>
        </w:rPr>
        <w:t>C</w:t>
      </w:r>
      <w:r w:rsidR="00DF763D">
        <w:rPr>
          <w:rFonts w:ascii="Times New Roman" w:hAnsi="Times New Roman" w:cs="Times New Roman"/>
        </w:rPr>
        <w:t xml:space="preserve"> for various time.</w:t>
      </w:r>
    </w:p>
    <w:p w14:paraId="455F869C" w14:textId="3CCE25F2" w:rsidR="00DF763D" w:rsidRDefault="004D1839" w:rsidP="00DF763D">
      <w:pPr>
        <w:jc w:val="center"/>
        <w:rPr>
          <w:rFonts w:ascii="Times New Roman" w:hAnsi="Times New Roman" w:cs="Times New Roman"/>
        </w:rPr>
      </w:pPr>
      <w:r>
        <w:rPr>
          <w:rFonts w:ascii="Times New Roman" w:hAnsi="Times New Roman" w:cs="Times New Roman"/>
        </w:rPr>
        <w:object w:dxaOrig="6029" w:dyaOrig="4169" w14:anchorId="51EDEBB7">
          <v:shape id="_x0000_i1046" type="#_x0000_t75" style="width:3in;height:149pt" o:ole="" filled="t">
            <v:imagedata r:id="rId53" o:title=""/>
          </v:shape>
          <o:OLEObject Type="Embed" ProgID="Prism8.Document" ShapeID="_x0000_i1046" DrawAspect="Content" ObjectID="_1648310752" r:id="rId54"/>
        </w:object>
      </w:r>
    </w:p>
    <w:p w14:paraId="2067D51C" w14:textId="5914918D" w:rsidR="0030278F" w:rsidRDefault="0030278F" w:rsidP="0030278F">
      <w:pPr>
        <w:rPr>
          <w:rFonts w:ascii="Times New Roman" w:hAnsi="Times New Roman" w:cs="Times New Roman"/>
        </w:rPr>
      </w:pPr>
      <w:r w:rsidRPr="00E341D4">
        <w:rPr>
          <w:rFonts w:ascii="Times New Roman" w:hAnsi="Times New Roman" w:cs="Times New Roman"/>
          <w:b/>
        </w:rPr>
        <w:t>Figure S</w:t>
      </w:r>
      <w:r w:rsidR="004D1839">
        <w:rPr>
          <w:rFonts w:ascii="Times New Roman" w:hAnsi="Times New Roman" w:cs="Times New Roman"/>
          <w:b/>
        </w:rPr>
        <w:t>1</w:t>
      </w:r>
      <w:r w:rsidR="005F155E">
        <w:rPr>
          <w:rFonts w:ascii="Times New Roman" w:hAnsi="Times New Roman" w:cs="Times New Roman"/>
          <w:b/>
        </w:rPr>
        <w:t>4</w:t>
      </w:r>
      <w:r w:rsidRPr="00E341D4">
        <w:rPr>
          <w:rFonts w:ascii="Times New Roman" w:hAnsi="Times New Roman" w:cs="Times New Roman"/>
          <w:b/>
        </w:rPr>
        <w:t>.</w:t>
      </w:r>
      <w:r w:rsidRPr="00E341D4">
        <w:rPr>
          <w:rFonts w:ascii="Times New Roman" w:hAnsi="Times New Roman" w:cs="Times New Roman"/>
        </w:rPr>
        <w:t xml:space="preserve"> </w:t>
      </w:r>
      <w:r w:rsidR="00DF763D">
        <w:rPr>
          <w:rFonts w:ascii="Times New Roman" w:hAnsi="Times New Roman" w:cs="Times New Roman"/>
        </w:rPr>
        <w:t>Percentage of</w:t>
      </w:r>
      <w:r>
        <w:rPr>
          <w:rFonts w:ascii="Times New Roman" w:hAnsi="Times New Roman" w:cs="Times New Roman"/>
        </w:rPr>
        <w:t xml:space="preserve"> </w:t>
      </w:r>
      <w:r w:rsidR="00DF763D">
        <w:rPr>
          <w:rFonts w:ascii="Times New Roman" w:hAnsi="Times New Roman" w:cs="Times New Roman"/>
        </w:rPr>
        <w:t>ring closed form over</w:t>
      </w:r>
      <w:r>
        <w:rPr>
          <w:rFonts w:ascii="Times New Roman" w:hAnsi="Times New Roman" w:cs="Times New Roman"/>
        </w:rPr>
        <w:t xml:space="preserve"> time at 150 </w:t>
      </w:r>
      <w:r w:rsidRPr="0030278F">
        <w:rPr>
          <w:rFonts w:ascii="Times New Roman" w:hAnsi="Times New Roman" w:cs="Times New Roman"/>
          <w:vertAlign w:val="superscript"/>
        </w:rPr>
        <w:t>o</w:t>
      </w:r>
      <w:r>
        <w:rPr>
          <w:rFonts w:ascii="Times New Roman" w:hAnsi="Times New Roman" w:cs="Times New Roman"/>
        </w:rPr>
        <w:t>C in diphenyl ether.</w:t>
      </w:r>
    </w:p>
    <w:p w14:paraId="4AFAA0EF" w14:textId="0A4601A2" w:rsidR="002E1937" w:rsidRDefault="00DF763D" w:rsidP="007E2272">
      <w:pPr>
        <w:rPr>
          <w:rFonts w:ascii="Times New Roman" w:hAnsi="Times New Roman" w:cs="Times New Roman"/>
        </w:rPr>
      </w:pPr>
      <w:r>
        <w:rPr>
          <w:rFonts w:ascii="Times New Roman" w:hAnsi="Times New Roman" w:cs="Times New Roman"/>
        </w:rPr>
        <w:t xml:space="preserve">The equilibrium at 150 </w:t>
      </w:r>
      <w:r w:rsidRPr="00DF763D">
        <w:rPr>
          <w:rFonts w:ascii="Times New Roman" w:hAnsi="Times New Roman" w:cs="Times New Roman"/>
          <w:vertAlign w:val="superscript"/>
        </w:rPr>
        <w:t>o</w:t>
      </w:r>
      <w:r>
        <w:rPr>
          <w:rFonts w:ascii="Times New Roman" w:hAnsi="Times New Roman" w:cs="Times New Roman"/>
        </w:rPr>
        <w:t xml:space="preserve">C can be </w:t>
      </w:r>
      <w:r w:rsidR="002E1937">
        <w:rPr>
          <w:rFonts w:ascii="Times New Roman" w:hAnsi="Times New Roman" w:cs="Times New Roman"/>
        </w:rPr>
        <w:t>estimated from the</w:t>
      </w:r>
      <w:r w:rsidR="00A16179">
        <w:rPr>
          <w:rFonts w:ascii="Times New Roman" w:hAnsi="Times New Roman" w:cs="Times New Roman"/>
        </w:rPr>
        <w:t xml:space="preserve"> plateau</w:t>
      </w:r>
      <w:r w:rsidR="003B481A">
        <w:rPr>
          <w:rFonts w:ascii="Times New Roman" w:hAnsi="Times New Roman" w:cs="Times New Roman"/>
        </w:rPr>
        <w:t xml:space="preserve"> (33%)</w:t>
      </w:r>
      <w:r w:rsidR="00A16179">
        <w:rPr>
          <w:rFonts w:ascii="Times New Roman" w:hAnsi="Times New Roman" w:cs="Times New Roman"/>
        </w:rPr>
        <w:t xml:space="preserve"> of</w:t>
      </w:r>
      <w:r w:rsidR="002E1937">
        <w:rPr>
          <w:rFonts w:ascii="Times New Roman" w:hAnsi="Times New Roman" w:cs="Times New Roman"/>
        </w:rPr>
        <w:t xml:space="preserve"> fitting: </w:t>
      </w:r>
    </w:p>
    <w:p w14:paraId="5F2D067C" w14:textId="75F8A4EC" w:rsidR="00DF763D" w:rsidRDefault="00511FAB" w:rsidP="007E2272">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eq</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1</m:t>
                  </m:r>
                </m:sub>
              </m:sSub>
            </m:num>
            <m:den>
              <m:sSub>
                <m:sSubPr>
                  <m:ctrlPr>
                    <w:rPr>
                      <w:rFonts w:ascii="Cambria Math" w:hAnsi="Cambria Math" w:cs="Times New Roman"/>
                    </w:rPr>
                  </m:ctrlPr>
                </m:sSubPr>
                <m:e>
                  <m:r>
                    <m:rPr>
                      <m:sty m:val="p"/>
                    </m:rPr>
                    <w:rPr>
                      <w:rFonts w:ascii="Cambria Math" w:hAnsi="Cambria Math" w:cs="Times New Roman"/>
                    </w:rPr>
                    <m:t>k</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[RO]</m:t>
              </m:r>
            </m:num>
            <m:den>
              <m:r>
                <m:rPr>
                  <m:sty m:val="p"/>
                </m:rPr>
                <w:rPr>
                  <w:rFonts w:ascii="Cambria Math" w:hAnsi="Cambria Math" w:cs="Times New Roman"/>
                </w:rPr>
                <m:t>[RC]</m:t>
              </m:r>
            </m:den>
          </m:f>
          <m:r>
            <w:rPr>
              <w:rFonts w:ascii="Cambria Math" w:hAnsi="Cambria Math" w:cs="Times New Roman"/>
            </w:rPr>
            <m:t xml:space="preserve"> ≈2</m:t>
          </m:r>
        </m:oMath>
      </m:oMathPara>
    </w:p>
    <w:p w14:paraId="587D1324" w14:textId="4C598605" w:rsidR="00584688" w:rsidRDefault="004B1506" w:rsidP="007E2272">
      <w:pPr>
        <w:rPr>
          <w:rFonts w:ascii="Times New Roman" w:hAnsi="Times New Roman" w:cs="Times New Roman"/>
        </w:rPr>
      </w:pPr>
      <w:r>
        <w:rPr>
          <w:rFonts w:ascii="Times New Roman" w:hAnsi="Times New Roman" w:cs="Times New Roman"/>
        </w:rPr>
        <w:t xml:space="preserve">The </w:t>
      </w:r>
      <w:r w:rsidR="002E1937">
        <w:rPr>
          <w:rFonts w:ascii="Times New Roman" w:hAnsi="Times New Roman" w:cs="Times New Roman"/>
        </w:rPr>
        <w:t xml:space="preserve">observed </w:t>
      </w:r>
      <w:r>
        <w:rPr>
          <w:rFonts w:ascii="Times New Roman" w:hAnsi="Times New Roman" w:cs="Times New Roman"/>
        </w:rPr>
        <w:t xml:space="preserve">rate constants </w:t>
      </w:r>
      <w:r w:rsidR="002E1937">
        <w:rPr>
          <w:rFonts w:ascii="Times New Roman" w:hAnsi="Times New Roman" w:cs="Times New Roman"/>
        </w:rPr>
        <w:t>is</w:t>
      </w:r>
      <w:r>
        <w:rPr>
          <w:rFonts w:ascii="Times New Roman" w:hAnsi="Times New Roman" w:cs="Times New Roman"/>
        </w:rPr>
        <w:t>: k</w:t>
      </w:r>
      <w:r w:rsidR="002E1937">
        <w:rPr>
          <w:rFonts w:ascii="Times New Roman" w:hAnsi="Times New Roman" w:cs="Times New Roman"/>
          <w:vertAlign w:val="subscript"/>
        </w:rPr>
        <w:t>obs</w:t>
      </w:r>
      <w:r>
        <w:rPr>
          <w:rFonts w:ascii="Times New Roman" w:hAnsi="Times New Roman" w:cs="Times New Roman"/>
        </w:rPr>
        <w:t xml:space="preserve"> = </w:t>
      </w:r>
      <w:r w:rsidR="00A16179">
        <w:rPr>
          <w:rFonts w:ascii="Times New Roman" w:hAnsi="Times New Roman" w:cs="Times New Roman"/>
        </w:rPr>
        <w:t>k</w:t>
      </w:r>
      <w:r w:rsidR="00A16179">
        <w:rPr>
          <w:rFonts w:ascii="Times New Roman" w:hAnsi="Times New Roman" w:cs="Times New Roman"/>
          <w:vertAlign w:val="subscript"/>
        </w:rPr>
        <w:t>1</w:t>
      </w:r>
      <w:r w:rsidR="00A16179">
        <w:rPr>
          <w:rFonts w:ascii="Times New Roman" w:hAnsi="Times New Roman" w:cs="Times New Roman"/>
        </w:rPr>
        <w:t xml:space="preserve"> –</w:t>
      </w:r>
      <w:r w:rsidR="00A16179" w:rsidRPr="00A16179">
        <w:rPr>
          <w:rFonts w:ascii="Times New Roman" w:hAnsi="Times New Roman" w:cs="Times New Roman"/>
        </w:rPr>
        <w:t xml:space="preserve"> </w:t>
      </w:r>
      <w:r w:rsidR="00A16179">
        <w:rPr>
          <w:rFonts w:ascii="Times New Roman" w:hAnsi="Times New Roman" w:cs="Times New Roman"/>
        </w:rPr>
        <w:t>k</w:t>
      </w:r>
      <w:r w:rsidR="00A16179">
        <w:rPr>
          <w:rFonts w:ascii="Times New Roman" w:hAnsi="Times New Roman" w:cs="Times New Roman"/>
          <w:vertAlign w:val="subscript"/>
        </w:rPr>
        <w:t>-1</w:t>
      </w:r>
      <w:r w:rsidR="00A16179">
        <w:rPr>
          <w:rFonts w:ascii="Times New Roman" w:hAnsi="Times New Roman" w:cs="Times New Roman"/>
        </w:rPr>
        <w:t xml:space="preserve"> = </w:t>
      </w:r>
      <w:r>
        <w:rPr>
          <w:rFonts w:ascii="Times New Roman" w:hAnsi="Times New Roman" w:cs="Times New Roman"/>
        </w:rPr>
        <w:t>1.1</w:t>
      </w:r>
      <w:r w:rsidR="002E1937">
        <w:rPr>
          <w:rFonts w:ascii="Times New Roman" w:hAnsi="Times New Roman" w:cs="Times New Roman"/>
        </w:rPr>
        <w:t>32</w:t>
      </w:r>
      <w:r>
        <w:rPr>
          <w:rFonts w:ascii="Times New Roman" w:hAnsi="Times New Roman" w:cs="Times New Roman"/>
        </w:rPr>
        <w:t>×10</w:t>
      </w:r>
      <w:r w:rsidRPr="004B1506">
        <w:rPr>
          <w:rFonts w:ascii="Times New Roman" w:hAnsi="Times New Roman" w:cs="Times New Roman"/>
          <w:vertAlign w:val="superscript"/>
        </w:rPr>
        <w:t>-2</w:t>
      </w:r>
      <w:r>
        <w:rPr>
          <w:rFonts w:ascii="Times New Roman" w:hAnsi="Times New Roman" w:cs="Times New Roman"/>
        </w:rPr>
        <w:t xml:space="preserve"> min</w:t>
      </w:r>
      <w:r w:rsidRPr="004B1506">
        <w:rPr>
          <w:rFonts w:ascii="Times New Roman" w:hAnsi="Times New Roman" w:cs="Times New Roman"/>
          <w:vertAlign w:val="superscript"/>
        </w:rPr>
        <w:t>-1</w:t>
      </w:r>
    </w:p>
    <w:p w14:paraId="5651400C" w14:textId="11284552" w:rsidR="006F365B" w:rsidRPr="004B1506" w:rsidRDefault="008571F5" w:rsidP="007E2272">
      <w:pPr>
        <w:rPr>
          <w:rFonts w:ascii="Times New Roman" w:hAnsi="Times New Roman" w:cs="Times New Roman"/>
        </w:rPr>
      </w:pPr>
      <w:r>
        <w:rPr>
          <w:rFonts w:ascii="Times New Roman" w:hAnsi="Times New Roman" w:cs="Times New Roman"/>
        </w:rPr>
        <w:t>Therefore</w:t>
      </w:r>
      <w:r w:rsidR="005903B0">
        <w:rPr>
          <w:rFonts w:ascii="Times New Roman" w:hAnsi="Times New Roman" w:cs="Times New Roman"/>
        </w:rPr>
        <w:t>,</w:t>
      </w:r>
      <w:r>
        <w:rPr>
          <w:rFonts w:ascii="Times New Roman" w:hAnsi="Times New Roman" w:cs="Times New Roman"/>
        </w:rPr>
        <w:t xml:space="preserve"> the ring</w:t>
      </w:r>
      <w:r w:rsidR="005903B0">
        <w:rPr>
          <w:rFonts w:ascii="Times New Roman" w:hAnsi="Times New Roman" w:cs="Times New Roman"/>
        </w:rPr>
        <w:t>-</w:t>
      </w:r>
      <w:r>
        <w:rPr>
          <w:rFonts w:ascii="Times New Roman" w:hAnsi="Times New Roman" w:cs="Times New Roman"/>
        </w:rPr>
        <w:t>opening rate constant</w:t>
      </w:r>
      <w:r w:rsidR="004B1506">
        <w:rPr>
          <w:rFonts w:ascii="Times New Roman" w:hAnsi="Times New Roman" w:cs="Times New Roman"/>
        </w:rPr>
        <w:t xml:space="preserve"> is: k</w:t>
      </w:r>
      <w:r w:rsidRPr="008571F5">
        <w:rPr>
          <w:rFonts w:ascii="Times New Roman" w:hAnsi="Times New Roman" w:cs="Times New Roman"/>
          <w:vertAlign w:val="subscript"/>
        </w:rPr>
        <w:t>1</w:t>
      </w:r>
      <w:r w:rsidR="004B1506">
        <w:rPr>
          <w:rFonts w:ascii="Times New Roman" w:hAnsi="Times New Roman" w:cs="Times New Roman"/>
        </w:rPr>
        <w:t xml:space="preserve"> = </w:t>
      </w:r>
      <w:r>
        <w:rPr>
          <w:rFonts w:ascii="Times New Roman" w:hAnsi="Times New Roman" w:cs="Times New Roman"/>
        </w:rPr>
        <w:t>2k</w:t>
      </w:r>
      <w:r w:rsidRPr="008571F5">
        <w:rPr>
          <w:rFonts w:ascii="Times New Roman" w:hAnsi="Times New Roman" w:cs="Times New Roman"/>
          <w:vertAlign w:val="subscript"/>
        </w:rPr>
        <w:t>-1</w:t>
      </w:r>
      <w:r>
        <w:rPr>
          <w:rFonts w:ascii="Times New Roman" w:hAnsi="Times New Roman" w:cs="Times New Roman"/>
        </w:rPr>
        <w:t xml:space="preserve"> = 2k</w:t>
      </w:r>
      <w:r w:rsidRPr="008571F5">
        <w:rPr>
          <w:rFonts w:ascii="Times New Roman" w:hAnsi="Times New Roman" w:cs="Times New Roman"/>
          <w:vertAlign w:val="subscript"/>
        </w:rPr>
        <w:t>obs</w:t>
      </w:r>
      <w:r>
        <w:rPr>
          <w:rFonts w:ascii="Times New Roman" w:hAnsi="Times New Roman" w:cs="Times New Roman"/>
        </w:rPr>
        <w:t xml:space="preserve"> = 2.264</w:t>
      </w:r>
      <w:r w:rsidR="004B1506">
        <w:rPr>
          <w:rFonts w:ascii="Times New Roman" w:hAnsi="Times New Roman" w:cs="Times New Roman"/>
        </w:rPr>
        <w:t>×10</w:t>
      </w:r>
      <w:r w:rsidR="004B1506" w:rsidRPr="004B1506">
        <w:rPr>
          <w:rFonts w:ascii="Times New Roman" w:hAnsi="Times New Roman" w:cs="Times New Roman"/>
          <w:vertAlign w:val="superscript"/>
        </w:rPr>
        <w:t>-2</w:t>
      </w:r>
      <w:r w:rsidR="004B1506">
        <w:rPr>
          <w:rFonts w:ascii="Times New Roman" w:hAnsi="Times New Roman" w:cs="Times New Roman"/>
        </w:rPr>
        <w:t xml:space="preserve"> min</w:t>
      </w:r>
      <w:r w:rsidR="004B1506" w:rsidRPr="004B1506">
        <w:rPr>
          <w:rFonts w:ascii="Times New Roman" w:hAnsi="Times New Roman" w:cs="Times New Roman"/>
          <w:vertAlign w:val="superscript"/>
        </w:rPr>
        <w:t>-1</w:t>
      </w:r>
      <w:r w:rsidR="004B1506">
        <w:rPr>
          <w:rFonts w:ascii="Times New Roman" w:hAnsi="Times New Roman" w:cs="Times New Roman"/>
        </w:rPr>
        <w:t xml:space="preserve"> = </w:t>
      </w:r>
      <w:r w:rsidR="003B481A">
        <w:rPr>
          <w:rFonts w:ascii="Times New Roman" w:hAnsi="Times New Roman" w:cs="Times New Roman"/>
        </w:rPr>
        <w:t>3</w:t>
      </w:r>
      <w:r w:rsidR="004B1506">
        <w:rPr>
          <w:rFonts w:ascii="Times New Roman" w:hAnsi="Times New Roman" w:cs="Times New Roman"/>
        </w:rPr>
        <w:t>.</w:t>
      </w:r>
      <w:r w:rsidR="003B481A">
        <w:rPr>
          <w:rFonts w:ascii="Times New Roman" w:hAnsi="Times New Roman" w:cs="Times New Roman"/>
        </w:rPr>
        <w:t>7</w:t>
      </w:r>
      <w:r w:rsidR="004B1506">
        <w:rPr>
          <w:rFonts w:ascii="Times New Roman" w:hAnsi="Times New Roman" w:cs="Times New Roman"/>
        </w:rPr>
        <w:t>7×10</w:t>
      </w:r>
      <w:r w:rsidR="004B1506" w:rsidRPr="004B1506">
        <w:rPr>
          <w:rFonts w:ascii="Times New Roman" w:hAnsi="Times New Roman" w:cs="Times New Roman"/>
          <w:vertAlign w:val="superscript"/>
        </w:rPr>
        <w:t>-</w:t>
      </w:r>
      <w:r w:rsidR="004B1506">
        <w:rPr>
          <w:rFonts w:ascii="Times New Roman" w:hAnsi="Times New Roman" w:cs="Times New Roman"/>
          <w:vertAlign w:val="superscript"/>
        </w:rPr>
        <w:t>4</w:t>
      </w:r>
      <w:r w:rsidR="004B1506">
        <w:rPr>
          <w:rFonts w:ascii="Times New Roman" w:hAnsi="Times New Roman" w:cs="Times New Roman"/>
        </w:rPr>
        <w:t xml:space="preserve"> s</w:t>
      </w:r>
      <w:r w:rsidR="004B1506" w:rsidRPr="004B1506">
        <w:rPr>
          <w:rFonts w:ascii="Times New Roman" w:hAnsi="Times New Roman" w:cs="Times New Roman"/>
          <w:vertAlign w:val="superscript"/>
        </w:rPr>
        <w:t>-1</w:t>
      </w:r>
    </w:p>
    <w:p w14:paraId="3E95DBB9" w14:textId="4E72DAE2" w:rsidR="006F365B" w:rsidRDefault="004B1506" w:rsidP="007E2272">
      <w:pPr>
        <w:rPr>
          <w:rFonts w:ascii="Times New Roman" w:hAnsi="Times New Roman" w:cs="Times New Roman"/>
        </w:rPr>
      </w:pPr>
      <w:r>
        <w:rPr>
          <w:rFonts w:ascii="Times New Roman" w:hAnsi="Times New Roman" w:cs="Times New Roman"/>
        </w:rPr>
        <w:t>According to the transition state theory, the thermal activation energy can be estimated:</w:t>
      </w:r>
    </w:p>
    <w:p w14:paraId="6C874F36" w14:textId="0BAF66AE" w:rsidR="000919D0" w:rsidRPr="00054BA8" w:rsidRDefault="000919D0" w:rsidP="000919D0">
      <w:pPr>
        <w:rPr>
          <w:rFonts w:ascii="Times New Roman" w:hAnsi="Times New Roman" w:cs="Times New Roman"/>
        </w:rPr>
      </w:pPr>
      <m:oMathPara>
        <m:oMath>
          <m:r>
            <m:rPr>
              <m:nor/>
            </m:rPr>
            <w:rPr>
              <w:rFonts w:ascii="Times New Roman" w:hAnsi="Times New Roman" w:cs="Times New Roman"/>
            </w:rPr>
            <m:t>∆</m:t>
          </m:r>
          <m:sSup>
            <m:sSupPr>
              <m:ctrlPr>
                <w:rPr>
                  <w:rFonts w:ascii="Cambria Math" w:hAnsi="Cambria Math" w:cs="Times New Roman"/>
                  <w:i/>
                </w:rPr>
              </m:ctrlPr>
            </m:sSupPr>
            <m:e>
              <m:r>
                <m:rPr>
                  <m:nor/>
                </m:rPr>
                <w:rPr>
                  <w:rFonts w:ascii="Times New Roman" w:hAnsi="Times New Roman" w:cs="Times New Roman"/>
                </w:rPr>
                <m:t>G</m:t>
              </m:r>
            </m:e>
            <m:sup>
              <m:r>
                <m:rPr>
                  <m:nor/>
                </m:rPr>
                <w:rPr>
                  <w:rFonts w:ascii="Times New Roman" w:hAnsi="Times New Roman" w:cs="Times New Roman"/>
                </w:rPr>
                <m:t>‡</m:t>
              </m:r>
            </m:sup>
          </m:sSup>
          <m:r>
            <m:rPr>
              <m:nor/>
            </m:rPr>
            <w:rPr>
              <w:rFonts w:ascii="Times New Roman" w:hAnsi="Times New Roman" w:cs="Times New Roman"/>
            </w:rPr>
            <m:t xml:space="preserve"> = -</m:t>
          </m:r>
          <m:func>
            <m:funcPr>
              <m:ctrlPr>
                <w:rPr>
                  <w:rFonts w:ascii="Cambria Math" w:hAnsi="Cambria Math" w:cs="Times New Roman"/>
                  <w:i/>
                </w:rPr>
              </m:ctrlPr>
            </m:funcPr>
            <m:fName>
              <m:r>
                <m:rPr>
                  <m:nor/>
                </m:rPr>
                <w:rPr>
                  <w:rFonts w:ascii="Times New Roman" w:hAnsi="Times New Roman" w:cs="Times New Roman"/>
                </w:rPr>
                <m:t>RTln</m:t>
              </m:r>
            </m:fNa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m:rPr>
                      <m:nor/>
                    </m:rPr>
                    <w:rPr>
                      <w:rFonts w:ascii="Times New Roman" w:hAnsi="Times New Roman" w:cs="Times New Roman"/>
                    </w:rPr>
                    <m:t>h</m:t>
                  </m:r>
                </m:num>
                <m:den>
                  <m:sSub>
                    <m:sSubPr>
                      <m:ctrlPr>
                        <w:rPr>
                          <w:rFonts w:ascii="Cambria Math" w:hAnsi="Cambria Math" w:cs="Times New Roman"/>
                          <w:i/>
                        </w:rPr>
                      </m:ctrlPr>
                    </m:sSubPr>
                    <m:e>
                      <m:r>
                        <m:rPr>
                          <m:nor/>
                        </m:rPr>
                        <w:rPr>
                          <w:rFonts w:ascii="Times New Roman" w:hAnsi="Times New Roman" w:cs="Times New Roman"/>
                        </w:rPr>
                        <m:t>k</m:t>
                      </m:r>
                    </m:e>
                    <m:sub>
                      <m:r>
                        <m:rPr>
                          <m:nor/>
                        </m:rPr>
                        <w:rPr>
                          <w:rFonts w:ascii="Times New Roman" w:hAnsi="Times New Roman" w:cs="Times New Roman"/>
                        </w:rPr>
                        <m:t>B</m:t>
                      </m:r>
                    </m:sub>
                  </m:sSub>
                  <m:r>
                    <m:rPr>
                      <m:nor/>
                    </m:rPr>
                    <w:rPr>
                      <w:rFonts w:ascii="Times New Roman" w:hAnsi="Times New Roman" w:cs="Times New Roman"/>
                    </w:rPr>
                    <m:t>T</m:t>
                  </m:r>
                </m:den>
              </m:f>
            </m:e>
          </m:func>
          <m:r>
            <m:rPr>
              <m:nor/>
            </m:rPr>
            <w:rPr>
              <w:rFonts w:ascii="Times New Roman" w:hAnsi="Times New Roman" w:cs="Times New Roman"/>
            </w:rPr>
            <m:t xml:space="preserve"> = -8.314×423×</m:t>
          </m:r>
          <m:func>
            <m:funcPr>
              <m:ctrlPr>
                <w:rPr>
                  <w:rFonts w:ascii="Cambria Math" w:hAnsi="Cambria Math" w:cs="Times New Roman"/>
                  <w:i/>
                </w:rPr>
              </m:ctrlPr>
            </m:funcPr>
            <m:fName>
              <m:r>
                <m:rPr>
                  <m:nor/>
                </m:rPr>
                <w:rPr>
                  <w:rFonts w:ascii="Times New Roman" w:hAnsi="Times New Roman" w:cs="Times New Roman"/>
                </w:rPr>
                <m:t>ln</m:t>
              </m:r>
            </m:fName>
            <m:e>
              <m:f>
                <m:fPr>
                  <m:ctrlPr>
                    <w:rPr>
                      <w:rFonts w:ascii="Cambria Math" w:hAnsi="Cambria Math" w:cs="Times New Roman"/>
                      <w:i/>
                    </w:rPr>
                  </m:ctrlPr>
                </m:fPr>
                <m:num>
                  <m:r>
                    <w:rPr>
                      <w:rFonts w:ascii="Cambria Math" w:hAnsi="Cambria Math" w:cs="Times New Roman"/>
                    </w:rPr>
                    <m:t>3</m:t>
                  </m:r>
                  <m:r>
                    <m:rPr>
                      <m:nor/>
                    </m:rPr>
                    <w:rPr>
                      <w:rFonts w:ascii="Times New Roman" w:hAnsi="Times New Roman" w:cs="Times New Roman"/>
                    </w:rPr>
                    <m:t>.77×</m:t>
                  </m:r>
                  <m:sSup>
                    <m:sSupPr>
                      <m:ctrlPr>
                        <w:rPr>
                          <w:rFonts w:ascii="Cambria Math" w:hAnsi="Cambria Math" w:cs="Times New Roman"/>
                          <w:i/>
                        </w:rPr>
                      </m:ctrlPr>
                    </m:sSupPr>
                    <m:e>
                      <m:r>
                        <m:rPr>
                          <m:nor/>
                        </m:rPr>
                        <w:rPr>
                          <w:rFonts w:ascii="Times New Roman" w:hAnsi="Times New Roman" w:cs="Times New Roman"/>
                        </w:rPr>
                        <m:t>10</m:t>
                      </m:r>
                    </m:e>
                    <m:sup>
                      <m:r>
                        <m:rPr>
                          <m:nor/>
                        </m:rPr>
                        <w:rPr>
                          <w:rFonts w:ascii="Times New Roman" w:hAnsi="Times New Roman" w:cs="Times New Roman"/>
                        </w:rPr>
                        <m:t>-4</m:t>
                      </m:r>
                    </m:sup>
                  </m:sSup>
                  <m:r>
                    <m:rPr>
                      <m:nor/>
                    </m:rPr>
                    <w:rPr>
                      <w:rFonts w:ascii="Times New Roman" w:hAnsi="Times New Roman" w:cs="Times New Roman"/>
                    </w:rPr>
                    <m:t>×6.626×</m:t>
                  </m:r>
                  <m:sSup>
                    <m:sSupPr>
                      <m:ctrlPr>
                        <w:rPr>
                          <w:rFonts w:ascii="Cambria Math" w:hAnsi="Cambria Math" w:cs="Times New Roman"/>
                          <w:i/>
                        </w:rPr>
                      </m:ctrlPr>
                    </m:sSupPr>
                    <m:e>
                      <m:r>
                        <m:rPr>
                          <m:nor/>
                        </m:rPr>
                        <w:rPr>
                          <w:rFonts w:ascii="Times New Roman" w:hAnsi="Times New Roman" w:cs="Times New Roman"/>
                        </w:rPr>
                        <m:t>10</m:t>
                      </m:r>
                    </m:e>
                    <m:sup>
                      <m:r>
                        <m:rPr>
                          <m:nor/>
                        </m:rPr>
                        <w:rPr>
                          <w:rFonts w:ascii="Times New Roman" w:hAnsi="Times New Roman" w:cs="Times New Roman"/>
                        </w:rPr>
                        <m:t>-34</m:t>
                      </m:r>
                    </m:sup>
                  </m:sSup>
                </m:num>
                <m:den>
                  <m:r>
                    <m:rPr>
                      <m:nor/>
                    </m:rPr>
                    <w:rPr>
                      <w:rFonts w:ascii="Times New Roman" w:hAnsi="Times New Roman" w:cs="Times New Roman"/>
                    </w:rPr>
                    <m:t>1.38×</m:t>
                  </m:r>
                  <m:sSup>
                    <m:sSupPr>
                      <m:ctrlPr>
                        <w:rPr>
                          <w:rFonts w:ascii="Cambria Math" w:hAnsi="Cambria Math" w:cs="Times New Roman"/>
                          <w:i/>
                        </w:rPr>
                      </m:ctrlPr>
                    </m:sSupPr>
                    <m:e>
                      <m:r>
                        <m:rPr>
                          <m:nor/>
                        </m:rPr>
                        <w:rPr>
                          <w:rFonts w:ascii="Times New Roman" w:hAnsi="Times New Roman" w:cs="Times New Roman"/>
                        </w:rPr>
                        <m:t>10</m:t>
                      </m:r>
                    </m:e>
                    <m:sup>
                      <m:r>
                        <m:rPr>
                          <m:nor/>
                        </m:rPr>
                        <w:rPr>
                          <w:rFonts w:ascii="Times New Roman" w:hAnsi="Times New Roman" w:cs="Times New Roman"/>
                        </w:rPr>
                        <m:t>-24</m:t>
                      </m:r>
                    </m:sup>
                  </m:sSup>
                  <m:r>
                    <m:rPr>
                      <m:nor/>
                    </m:rPr>
                    <w:rPr>
                      <w:rFonts w:ascii="Times New Roman" w:hAnsi="Times New Roman" w:cs="Times New Roman"/>
                    </w:rPr>
                    <m:t>×423</m:t>
                  </m:r>
                </m:den>
              </m:f>
            </m:e>
          </m:func>
          <m:r>
            <m:rPr>
              <m:nor/>
            </m:rPr>
            <w:rPr>
              <w:rFonts w:ascii="Times New Roman" w:hAnsi="Times New Roman" w:cs="Times New Roman"/>
            </w:rPr>
            <m:t xml:space="preserve"> J/mol = 1</m:t>
          </m:r>
          <m:r>
            <m:rPr>
              <m:nor/>
            </m:rPr>
            <w:rPr>
              <w:rFonts w:ascii="Cambria Math" w:hAnsi="Times New Roman" w:cs="Times New Roman"/>
            </w:rPr>
            <m:t>32550</m:t>
          </m:r>
          <m:r>
            <m:rPr>
              <m:nor/>
            </m:rPr>
            <w:rPr>
              <w:rFonts w:ascii="Times New Roman" w:hAnsi="Times New Roman" w:cs="Times New Roman"/>
            </w:rPr>
            <m:t xml:space="preserve"> J/mol = </m:t>
          </m:r>
          <m:r>
            <m:rPr>
              <m:nor/>
            </m:rPr>
            <w:rPr>
              <w:rFonts w:ascii="Cambria Math" w:hAnsi="Times New Roman" w:cs="Times New Roman"/>
            </w:rPr>
            <m:t xml:space="preserve">31.7 </m:t>
          </m:r>
          <m:r>
            <m:rPr>
              <m:nor/>
            </m:rPr>
            <w:rPr>
              <w:rFonts w:ascii="Times New Roman" w:hAnsi="Times New Roman" w:cs="Times New Roman"/>
            </w:rPr>
            <m:t>kcal/mol</m:t>
          </m:r>
        </m:oMath>
      </m:oMathPara>
    </w:p>
    <w:p w14:paraId="318DD1B5" w14:textId="4EE5EE29" w:rsidR="000919D0" w:rsidRDefault="000919D0" w:rsidP="000919D0">
      <w:pPr>
        <w:rPr>
          <w:rFonts w:ascii="Times New Roman" w:hAnsi="Times New Roman" w:cs="Times New Roman"/>
        </w:rPr>
      </w:pPr>
      <w:r>
        <w:rPr>
          <w:rFonts w:ascii="Times New Roman" w:hAnsi="Times New Roman" w:cs="Times New Roman"/>
        </w:rPr>
        <w:t>Mechanically induced disrotatory ring opening of B</w:t>
      </w:r>
      <w:r w:rsidR="003B481A">
        <w:rPr>
          <w:rFonts w:ascii="Times New Roman" w:hAnsi="Times New Roman" w:cs="Times New Roman"/>
        </w:rPr>
        <w:t>COE</w:t>
      </w:r>
      <w:r>
        <w:rPr>
          <w:rFonts w:ascii="Times New Roman" w:hAnsi="Times New Roman" w:cs="Times New Roman"/>
        </w:rPr>
        <w:t xml:space="preserve"> is </w:t>
      </w:r>
      <w:r w:rsidR="003A472A">
        <w:rPr>
          <w:rFonts w:ascii="Times New Roman" w:hAnsi="Times New Roman" w:cs="Times New Roman"/>
        </w:rPr>
        <w:t xml:space="preserve">a </w:t>
      </w:r>
      <w:r>
        <w:rPr>
          <w:rFonts w:ascii="Times New Roman" w:hAnsi="Times New Roman" w:cs="Times New Roman"/>
        </w:rPr>
        <w:t xml:space="preserve">forbidden pathway. Hence, the activation energy of forbidden reaction </w:t>
      </w:r>
      <w:r w:rsidR="00AD4ADD">
        <w:rPr>
          <w:rFonts w:ascii="Times New Roman" w:hAnsi="Times New Roman" w:cs="Times New Roman"/>
        </w:rPr>
        <w:t>would</w:t>
      </w:r>
      <w:r w:rsidRPr="00A0265C">
        <w:rPr>
          <w:rFonts w:ascii="Times New Roman" w:hAnsi="Times New Roman" w:cs="Times New Roman" w:hint="eastAsia"/>
        </w:rPr>
        <w:t xml:space="preserve"> be </w:t>
      </w:r>
      <w:r w:rsidR="00AD4ADD">
        <w:rPr>
          <w:rFonts w:ascii="Times New Roman" w:hAnsi="Times New Roman" w:cs="Times New Roman"/>
        </w:rPr>
        <w:t>at least</w:t>
      </w:r>
      <w:r w:rsidRPr="00A0265C">
        <w:rPr>
          <w:rFonts w:ascii="Times New Roman" w:hAnsi="Times New Roman" w:cs="Times New Roman" w:hint="eastAsia"/>
        </w:rPr>
        <w:t xml:space="preserve"> 4 kcal/mol </w:t>
      </w:r>
      <w:r>
        <w:rPr>
          <w:rFonts w:ascii="Times New Roman" w:hAnsi="Times New Roman" w:cs="Times New Roman"/>
        </w:rPr>
        <w:t>more than thermal allowed path way</w:t>
      </w:r>
      <w:r w:rsidRPr="00A0265C">
        <w:rPr>
          <w:rFonts w:ascii="Times New Roman" w:hAnsi="Times New Roman" w:cs="Times New Roman" w:hint="eastAsia"/>
        </w:rPr>
        <w:t>.</w:t>
      </w:r>
      <w:r w:rsidR="00F11DA8">
        <w:rPr>
          <w:rFonts w:ascii="Times New Roman" w:hAnsi="Times New Roman" w:cs="Times New Roman"/>
        </w:rPr>
        <w:fldChar w:fldCharType="begin"/>
      </w:r>
      <w:r w:rsidR="005D4961">
        <w:rPr>
          <w:rFonts w:ascii="Times New Roman" w:hAnsi="Times New Roman" w:cs="Times New Roman"/>
        </w:rPr>
        <w:instrText xml:space="preserve"> ADDIN EN.CITE &lt;EndNote&gt;&lt;Cite&gt;&lt;Author&gt;Wang&lt;/Author&gt;&lt;Year&gt;2015&lt;/Year&gt;&lt;RecNum&gt;131&lt;/RecNum&gt;&lt;DisplayText&gt;&lt;style face="superscript"&gt;13&lt;/style&gt;&lt;/DisplayText&gt;&lt;record&gt;&lt;rec-number&gt;131&lt;/rec-number&gt;&lt;foreign-keys&gt;&lt;key app="EN" db-id="dzaeafwsvtsz0le9t9oppaziftfz5r5wtfdv" timestamp="1465916962"&gt;131&lt;/key&gt;&lt;key app="ENWeb" db-id=""&gt;0&lt;/key&gt;&lt;/foreign-keys&gt;&lt;ref-type name="Journal Article"&gt;17&lt;/ref-type&gt;&lt;contributors&gt;&lt;authors&gt;&lt;author&gt;Wang, J.&lt;/author&gt;&lt;author&gt;Kouznetsova, T. B.&lt;/author&gt;&lt;author&gt;Craig, S. L.&lt;/author&gt;&lt;/authors&gt;&lt;/contributors&gt;&lt;auth-address&gt;Department of Chemistry, Duke University , Durham, North Carolina 27708, United States.&lt;/auth-address&gt;&lt;titles&gt;&lt;title&gt;Reactivity and Mechanism of a Mechanically Activated anti-Woodward-Hoffmann-DePuy Reaction&lt;/title&gt;&lt;secondary-title&gt;J Am Chem Soc&lt;/secondary-title&gt;&lt;/titles&gt;&lt;periodical&gt;&lt;full-title&gt;Journal of the American Chemical Society&lt;/full-title&gt;&lt;abbr-1&gt;J. Am. Chem. Soc.&lt;/abbr-1&gt;&lt;abbr-2&gt;J Am Chem Soc&lt;/abbr-2&gt;&lt;/periodical&gt;&lt;pages&gt;11554-11557&lt;/pages&gt;&lt;volume&gt;137&lt;/volume&gt;&lt;number&gt;36&lt;/number&gt;&lt;edition&gt;2015/09/04&lt;/edition&gt;&lt;dates&gt;&lt;year&gt;2015&lt;/year&gt;&lt;pub-dates&gt;&lt;date&gt;Sep 16&lt;/date&gt;&lt;/pub-dates&gt;&lt;/dates&gt;&lt;isbn&gt;1520-5126 (Electronic)&amp;#xD;0002-7863 (Linking)&lt;/isbn&gt;&lt;accession-num&gt;26335414&lt;/accession-num&gt;&lt;urls&gt;&lt;related-urls&gt;&lt;url&gt;https://www.ncbi.nlm.nih.gov/pubmed/26335414&lt;/url&gt;&lt;/related-urls&gt;&lt;/urls&gt;&lt;electronic-resource-num&gt;10.1021/jacs.5b06168&lt;/electronic-resource-num&gt;&lt;/record&gt;&lt;/Cite&gt;&lt;/EndNote&gt;</w:instrText>
      </w:r>
      <w:r w:rsidR="00F11DA8">
        <w:rPr>
          <w:rFonts w:ascii="Times New Roman" w:hAnsi="Times New Roman" w:cs="Times New Roman"/>
        </w:rPr>
        <w:fldChar w:fldCharType="separate"/>
      </w:r>
      <w:r w:rsidR="005D4961" w:rsidRPr="005D4961">
        <w:rPr>
          <w:rFonts w:ascii="Times New Roman" w:hAnsi="Times New Roman" w:cs="Times New Roman"/>
          <w:noProof/>
          <w:vertAlign w:val="superscript"/>
        </w:rPr>
        <w:t>13</w:t>
      </w:r>
      <w:r w:rsidR="00F11DA8">
        <w:rPr>
          <w:rFonts w:ascii="Times New Roman" w:hAnsi="Times New Roman" w:cs="Times New Roman"/>
        </w:rPr>
        <w:fldChar w:fldCharType="end"/>
      </w:r>
      <w:r>
        <w:rPr>
          <w:rFonts w:ascii="Times New Roman" w:hAnsi="Times New Roman" w:cs="Times New Roman"/>
        </w:rPr>
        <w:t xml:space="preserve"> </w:t>
      </w:r>
      <w:r w:rsidRPr="00A0265C">
        <w:rPr>
          <w:rFonts w:ascii="Times New Roman" w:hAnsi="Times New Roman" w:cs="Times New Roman" w:hint="eastAsia"/>
        </w:rPr>
        <w:t xml:space="preserve">The activation energy </w:t>
      </w:r>
      <w:r>
        <w:rPr>
          <w:rFonts w:ascii="Times New Roman" w:hAnsi="Times New Roman" w:cs="Times New Roman"/>
        </w:rPr>
        <w:t>of</w:t>
      </w:r>
      <w:r w:rsidRPr="00A0265C">
        <w:rPr>
          <w:rFonts w:ascii="Times New Roman" w:hAnsi="Times New Roman" w:cs="Times New Roman" w:hint="eastAsia"/>
        </w:rPr>
        <w:t xml:space="preserve"> disrotatory ring opening of </w:t>
      </w:r>
      <w:r w:rsidR="00AD4ADD">
        <w:rPr>
          <w:rFonts w:ascii="Times New Roman" w:hAnsi="Times New Roman" w:cs="Times New Roman"/>
        </w:rPr>
        <w:t>BCOE</w:t>
      </w:r>
      <w:r w:rsidRPr="00A0265C">
        <w:rPr>
          <w:rFonts w:ascii="Times New Roman" w:hAnsi="Times New Roman" w:cs="Times New Roman" w:hint="eastAsia"/>
        </w:rPr>
        <w:t xml:space="preserve"> is</w:t>
      </w:r>
      <w:r>
        <w:rPr>
          <w:rFonts w:ascii="Times New Roman" w:hAnsi="Times New Roman" w:cs="Times New Roman"/>
        </w:rPr>
        <w:t>:</w:t>
      </w:r>
    </w:p>
    <w:p w14:paraId="28B2E266" w14:textId="62E34BD1" w:rsidR="005F155E" w:rsidRDefault="000919D0" w:rsidP="000919D0">
      <w:pPr>
        <w:jc w:val="center"/>
        <w:rPr>
          <w:rFonts w:ascii="Times New Roman" w:hAnsi="Times New Roman" w:cs="Times New Roman"/>
        </w:rPr>
      </w:pPr>
      <w:r w:rsidRPr="00A0265C">
        <w:rPr>
          <w:rFonts w:ascii="Times New Roman" w:hAnsi="Times New Roman" w:cs="Times New Roman"/>
        </w:rPr>
        <w:t>∆G</w:t>
      </w:r>
      <w:r w:rsidRPr="00A41C1F">
        <w:rPr>
          <w:rFonts w:ascii="Times New Roman" w:hAnsi="Times New Roman" w:cs="Times New Roman"/>
          <w:vertAlign w:val="superscript"/>
        </w:rPr>
        <w:t>‡</w:t>
      </w:r>
      <w:r w:rsidRPr="00A0265C">
        <w:rPr>
          <w:rFonts w:ascii="Times New Roman" w:hAnsi="Times New Roman" w:cs="Times New Roman"/>
        </w:rPr>
        <w:t xml:space="preserve"> </w:t>
      </w:r>
      <w:r>
        <w:rPr>
          <w:rFonts w:ascii="Times New Roman" w:hAnsi="Times New Roman" w:cs="Times New Roman"/>
        </w:rPr>
        <w:t>&gt;</w:t>
      </w:r>
      <w:r w:rsidRPr="00A0265C">
        <w:rPr>
          <w:rFonts w:ascii="Times New Roman" w:hAnsi="Times New Roman" w:cs="Times New Roman" w:hint="eastAsia"/>
        </w:rPr>
        <w:t xml:space="preserve"> </w:t>
      </w:r>
      <w:r w:rsidR="005903B0">
        <w:rPr>
          <w:rFonts w:ascii="Times New Roman" w:hAnsi="Times New Roman" w:cs="Times New Roman"/>
        </w:rPr>
        <w:t>31</w:t>
      </w:r>
      <w:r w:rsidR="00054BA8">
        <w:rPr>
          <w:rFonts w:ascii="Times New Roman" w:hAnsi="Times New Roman" w:cs="Times New Roman"/>
        </w:rPr>
        <w:t>.7</w:t>
      </w:r>
      <w:r w:rsidR="001C0E2C">
        <w:rPr>
          <w:rFonts w:ascii="Times New Roman" w:hAnsi="Times New Roman" w:cs="Times New Roman"/>
        </w:rPr>
        <w:t xml:space="preserve"> </w:t>
      </w:r>
      <w:r>
        <w:rPr>
          <w:rFonts w:ascii="Times New Roman" w:hAnsi="Times New Roman" w:cs="Times New Roman"/>
        </w:rPr>
        <w:t>+</w:t>
      </w:r>
      <w:r w:rsidR="001C0E2C">
        <w:rPr>
          <w:rFonts w:ascii="Times New Roman" w:hAnsi="Times New Roman" w:cs="Times New Roman"/>
        </w:rPr>
        <w:t xml:space="preserve"> </w:t>
      </w:r>
      <w:r>
        <w:rPr>
          <w:rFonts w:ascii="Times New Roman" w:hAnsi="Times New Roman" w:cs="Times New Roman"/>
        </w:rPr>
        <w:t xml:space="preserve">4 </w:t>
      </w:r>
      <w:r w:rsidRPr="00A0265C">
        <w:rPr>
          <w:rFonts w:ascii="Times New Roman" w:hAnsi="Times New Roman" w:cs="Times New Roman" w:hint="eastAsia"/>
        </w:rPr>
        <w:t>kcal/</w:t>
      </w:r>
      <w:r w:rsidRPr="00A0265C">
        <w:rPr>
          <w:rFonts w:ascii="Times New Roman" w:hAnsi="Times New Roman" w:cs="Times New Roman"/>
        </w:rPr>
        <w:t>mol</w:t>
      </w:r>
      <w:r>
        <w:rPr>
          <w:rFonts w:ascii="Times New Roman" w:hAnsi="Times New Roman" w:cs="Times New Roman"/>
        </w:rPr>
        <w:t xml:space="preserve"> = 3</w:t>
      </w:r>
      <w:r w:rsidR="005903B0">
        <w:rPr>
          <w:rFonts w:ascii="Times New Roman" w:hAnsi="Times New Roman" w:cs="Times New Roman"/>
        </w:rPr>
        <w:t>5</w:t>
      </w:r>
      <w:r>
        <w:rPr>
          <w:rFonts w:ascii="Times New Roman" w:hAnsi="Times New Roman" w:cs="Times New Roman"/>
        </w:rPr>
        <w:t>.</w:t>
      </w:r>
      <w:r w:rsidR="00054BA8">
        <w:rPr>
          <w:rFonts w:ascii="Times New Roman" w:hAnsi="Times New Roman" w:cs="Times New Roman"/>
        </w:rPr>
        <w:t>7</w:t>
      </w:r>
      <w:r w:rsidRPr="00A0265C">
        <w:rPr>
          <w:rFonts w:ascii="Times New Roman" w:hAnsi="Times New Roman" w:cs="Times New Roman" w:hint="eastAsia"/>
        </w:rPr>
        <w:t xml:space="preserve"> kcal/</w:t>
      </w:r>
      <w:r w:rsidRPr="00A0265C">
        <w:rPr>
          <w:rFonts w:ascii="Times New Roman" w:hAnsi="Times New Roman" w:cs="Times New Roman"/>
        </w:rPr>
        <w:t>mol</w:t>
      </w:r>
    </w:p>
    <w:p w14:paraId="7D9BF3C2" w14:textId="6F7ECA44" w:rsidR="000919D0" w:rsidRDefault="000919D0" w:rsidP="005F155E">
      <w:pPr>
        <w:spacing w:after="160" w:line="259" w:lineRule="auto"/>
        <w:jc w:val="left"/>
        <w:rPr>
          <w:rFonts w:ascii="Times New Roman" w:hAnsi="Times New Roman" w:cs="Times New Roman"/>
        </w:rPr>
      </w:pPr>
    </w:p>
    <w:p w14:paraId="4E8FAE91" w14:textId="7DA2B960" w:rsidR="00FA7D72" w:rsidRPr="00DC3DEB" w:rsidRDefault="00FA7D72" w:rsidP="00FA7D72">
      <w:pPr>
        <w:pStyle w:val="Heading2"/>
        <w:numPr>
          <w:ilvl w:val="0"/>
          <w:numId w:val="12"/>
        </w:numPr>
        <w:rPr>
          <w:rFonts w:ascii="Times New Roman" w:hAnsi="Times New Roman" w:cs="Times New Roman"/>
          <w:b/>
          <w:bCs/>
          <w:color w:val="auto"/>
          <w:sz w:val="20"/>
        </w:rPr>
      </w:pPr>
      <w:bookmarkStart w:id="27" w:name="_Toc31119193"/>
      <w:r w:rsidRPr="00DC3DEB">
        <w:rPr>
          <w:rFonts w:ascii="Times New Roman" w:hAnsi="Times New Roman" w:cs="Times New Roman"/>
          <w:b/>
          <w:bCs/>
          <w:color w:val="auto"/>
          <w:sz w:val="20"/>
        </w:rPr>
        <w:t>SMFS curve analysis</w:t>
      </w:r>
      <w:bookmarkEnd w:id="27"/>
    </w:p>
    <w:p w14:paraId="7928D54D" w14:textId="40725CBC" w:rsidR="00FA7D72" w:rsidRDefault="00FA7D72" w:rsidP="00FA7D72">
      <w:pPr>
        <w:rPr>
          <w:rFonts w:ascii="Times New Roman" w:hAnsi="Times New Roman" w:cs="Times New Roman"/>
        </w:rPr>
      </w:pPr>
      <w:r w:rsidRPr="00603E20">
        <w:rPr>
          <w:rFonts w:ascii="Times New Roman" w:hAnsi="Times New Roman" w:cs="Times New Roman"/>
        </w:rPr>
        <w:t>Force-</w:t>
      </w:r>
      <w:r>
        <w:rPr>
          <w:rFonts w:ascii="Times New Roman" w:hAnsi="Times New Roman" w:cs="Times New Roman"/>
        </w:rPr>
        <w:t>extension</w:t>
      </w:r>
      <w:r w:rsidRPr="00603E20">
        <w:rPr>
          <w:rFonts w:ascii="Times New Roman" w:hAnsi="Times New Roman" w:cs="Times New Roman"/>
        </w:rPr>
        <w:t xml:space="preserve"> curves </w:t>
      </w:r>
      <w:r>
        <w:rPr>
          <w:rFonts w:ascii="Times New Roman" w:hAnsi="Times New Roman" w:cs="Times New Roman"/>
        </w:rPr>
        <w:t xml:space="preserve">of polymer </w:t>
      </w:r>
      <w:r w:rsidR="00DC3DEB">
        <w:rPr>
          <w:rFonts w:ascii="Times New Roman" w:hAnsi="Times New Roman" w:cs="Times New Roman"/>
          <w:b/>
        </w:rPr>
        <w:t>P1</w:t>
      </w:r>
      <w:r>
        <w:rPr>
          <w:rFonts w:ascii="Times New Roman" w:hAnsi="Times New Roman" w:cs="Times New Roman"/>
        </w:rPr>
        <w:t xml:space="preserve"> </w:t>
      </w:r>
      <w:r w:rsidRPr="00603E20">
        <w:rPr>
          <w:rFonts w:ascii="Times New Roman" w:hAnsi="Times New Roman" w:cs="Times New Roman"/>
        </w:rPr>
        <w:t xml:space="preserve">were analyzed using method </w:t>
      </w:r>
      <w:r>
        <w:rPr>
          <w:rFonts w:ascii="Times New Roman" w:hAnsi="Times New Roman" w:cs="Times New Roman"/>
        </w:rPr>
        <w:t>reported previously</w:t>
      </w:r>
      <w:r w:rsidRPr="00603E20">
        <w:rPr>
          <w:rFonts w:ascii="Times New Roman" w:hAnsi="Times New Roman" w:cs="Times New Roman"/>
        </w:rPr>
        <w:t>.</w:t>
      </w:r>
      <w:r>
        <w:rPr>
          <w:rFonts w:ascii="Times New Roman" w:hAnsi="Times New Roman" w:cs="Times New Roman"/>
        </w:rPr>
        <w:fldChar w:fldCharType="begin"/>
      </w:r>
      <w:r w:rsidR="005D4961">
        <w:rPr>
          <w:rFonts w:ascii="Times New Roman" w:hAnsi="Times New Roman" w:cs="Times New Roman"/>
        </w:rPr>
        <w:instrText xml:space="preserve"> ADDIN EN.CITE &lt;EndNote&gt;&lt;Cite&gt;&lt;Author&gt;Wu D&lt;/Author&gt;&lt;Year&gt;2010&lt;/Year&gt;&lt;RecNum&gt;112&lt;/RecNum&gt;&lt;DisplayText&gt;&lt;style face="superscript"&gt;14&lt;/style&gt;&lt;/DisplayText&gt;&lt;record&gt;&lt;rec-number&gt;112&lt;/rec-number&gt;&lt;foreign-keys&gt;&lt;key app="EN" db-id="dzaeafwsvtsz0le9t9oppaziftfz5r5wtfdv" timestamp="1465916891"&gt;112&lt;/key&gt;&lt;key app="ENWeb" db-id=""&gt;0&lt;/key&gt;&lt;/foreign-keys&gt;&lt;ref-type name="Journal Article"&gt;17&lt;/ref-type&gt;&lt;contributors&gt;&lt;authors&gt;&lt;author&gt;Wu D, &lt;/author&gt;&lt;author&gt;Lenhardt, J. M.&lt;/author&gt;&lt;author&gt;Black, A. L.&lt;/author&gt;&lt;author&gt;Akhremitchev, B. B.&lt;/author&gt;&lt;author&gt;Craig, S. L.&lt;/author&gt;&lt;/authors&gt;&lt;/contributors&gt;&lt;titles&gt;&lt;title&gt;Molecular Stress Relief through a Force-Induced Irreversible Extension in Polymer Contour Length&lt;/title&gt;&lt;secondary-title&gt;J Am Chem Soc&lt;/secondary-title&gt;&lt;/titles&gt;&lt;periodical&gt;&lt;full-title&gt;Journal of the American Chemical Society&lt;/full-title&gt;&lt;abbr-1&gt;J. Am. Chem. Soc.&lt;/abbr-1&gt;&lt;abbr-2&gt;J Am Chem Soc&lt;/abbr-2&gt;&lt;/periodical&gt;&lt;pages&gt;15936–38&lt;/pages&gt;&lt;volume&gt;132&lt;/volume&gt;&lt;number&gt;45&lt;/number&gt;&lt;dates&gt;&lt;year&gt;2010&lt;/year&gt;&lt;/dates&gt;&lt;urls&gt;&lt;/urls&gt;&lt;/record&gt;&lt;/Cite&gt;&lt;/EndNote&gt;</w:instrText>
      </w:r>
      <w:r>
        <w:rPr>
          <w:rFonts w:ascii="Times New Roman" w:hAnsi="Times New Roman" w:cs="Times New Roman"/>
        </w:rPr>
        <w:fldChar w:fldCharType="separate"/>
      </w:r>
      <w:r w:rsidR="005D4961" w:rsidRPr="005D4961">
        <w:rPr>
          <w:rFonts w:ascii="Times New Roman" w:hAnsi="Times New Roman" w:cs="Times New Roman"/>
          <w:noProof/>
          <w:vertAlign w:val="superscript"/>
        </w:rPr>
        <w:t>14</w:t>
      </w:r>
      <w:r>
        <w:rPr>
          <w:rFonts w:ascii="Times New Roman" w:hAnsi="Times New Roman" w:cs="Times New Roman"/>
        </w:rPr>
        <w:fldChar w:fldCharType="end"/>
      </w:r>
      <w:r w:rsidRPr="00603E20">
        <w:rPr>
          <w:rFonts w:ascii="Times New Roman" w:hAnsi="Times New Roman" w:cs="Times New Roman"/>
        </w:rPr>
        <w:t xml:space="preserve"> Pre- and post- transition force curves were fitted with extended freely jointed chain (FJC) model to give the contour lengths of polymers before and after transition. Further analysis with Bell-Evans (BE) or Cusp models provided ∆x</w:t>
      </w:r>
      <w:r w:rsidRPr="00603E20">
        <w:rPr>
          <w:rFonts w:ascii="Times New Roman" w:hAnsi="Times New Roman" w:cs="Times New Roman"/>
          <w:vertAlign w:val="superscript"/>
        </w:rPr>
        <w:t>‡</w:t>
      </w:r>
      <w:r w:rsidRPr="00603E20">
        <w:rPr>
          <w:rFonts w:ascii="Times New Roman" w:hAnsi="Times New Roman" w:cs="Times New Roman"/>
        </w:rPr>
        <w:t xml:space="preserve"> information.</w:t>
      </w:r>
    </w:p>
    <w:p w14:paraId="7A5631A7" w14:textId="79AE6AA8" w:rsidR="00F11DA8" w:rsidRDefault="00F11DA8" w:rsidP="00FA7D72">
      <w:pPr>
        <w:rPr>
          <w:rFonts w:ascii="Times New Roman" w:hAnsi="Times New Roman" w:cs="Times New Roman"/>
        </w:rPr>
      </w:pPr>
      <w:r>
        <w:rPr>
          <w:rFonts w:ascii="Times New Roman" w:hAnsi="Times New Roman" w:cs="Times New Roman"/>
          <w:noProof/>
        </w:rPr>
        <w:lastRenderedPageBreak/>
        <w:drawing>
          <wp:inline distT="0" distB="0" distL="0" distR="0" wp14:anchorId="27BF2FED" wp14:editId="333EA711">
            <wp:extent cx="5943600" cy="28187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818765"/>
                    </a:xfrm>
                    <a:prstGeom prst="rect">
                      <a:avLst/>
                    </a:prstGeom>
                    <a:noFill/>
                    <a:ln>
                      <a:noFill/>
                    </a:ln>
                  </pic:spPr>
                </pic:pic>
              </a:graphicData>
            </a:graphic>
          </wp:inline>
        </w:drawing>
      </w:r>
    </w:p>
    <w:p w14:paraId="55C4D3A4" w14:textId="2C7C5170" w:rsidR="004303BC" w:rsidRDefault="007128C1" w:rsidP="007E2272">
      <w:pPr>
        <w:rPr>
          <w:rFonts w:ascii="Times New Roman" w:hAnsi="Times New Roman" w:cs="Times New Roman"/>
        </w:rPr>
      </w:pPr>
      <w:r w:rsidRPr="007C091A">
        <w:rPr>
          <w:rFonts w:ascii="Times New Roman" w:hAnsi="Times New Roman" w:cs="Times New Roman"/>
          <w:b/>
          <w:bCs/>
        </w:rPr>
        <w:t>Figure S</w:t>
      </w:r>
      <w:r w:rsidR="007C091A" w:rsidRPr="007C091A">
        <w:rPr>
          <w:rFonts w:ascii="Times New Roman" w:hAnsi="Times New Roman" w:cs="Times New Roman"/>
          <w:b/>
          <w:bCs/>
        </w:rPr>
        <w:t>1</w:t>
      </w:r>
      <w:r w:rsidR="005F155E">
        <w:rPr>
          <w:rFonts w:ascii="Times New Roman" w:hAnsi="Times New Roman" w:cs="Times New Roman"/>
          <w:b/>
          <w:bCs/>
        </w:rPr>
        <w:t>5</w:t>
      </w:r>
      <w:r w:rsidR="007C091A" w:rsidRPr="007C091A">
        <w:rPr>
          <w:rFonts w:ascii="Times New Roman" w:hAnsi="Times New Roman" w:cs="Times New Roman"/>
          <w:b/>
          <w:bCs/>
        </w:rPr>
        <w:t>.</w:t>
      </w:r>
      <w:r>
        <w:rPr>
          <w:rFonts w:ascii="Times New Roman" w:hAnsi="Times New Roman" w:cs="Times New Roman"/>
        </w:rPr>
        <w:t xml:space="preserve"> Fi</w:t>
      </w:r>
      <w:r w:rsidR="00E234A3">
        <w:rPr>
          <w:rFonts w:ascii="Times New Roman" w:hAnsi="Times New Roman" w:cs="Times New Roman"/>
        </w:rPr>
        <w:t xml:space="preserve">tting of pre and post transition in force-extension curve with extended </w:t>
      </w:r>
      <w:r w:rsidR="007C091A">
        <w:rPr>
          <w:rFonts w:ascii="Times New Roman" w:hAnsi="Times New Roman" w:cs="Times New Roman"/>
        </w:rPr>
        <w:t>F</w:t>
      </w:r>
      <w:r w:rsidR="00E234A3">
        <w:rPr>
          <w:rFonts w:ascii="Times New Roman" w:hAnsi="Times New Roman" w:cs="Times New Roman"/>
        </w:rPr>
        <w:t>JC model. The contour before and after transition are obtained: before, L</w:t>
      </w:r>
      <w:r w:rsidR="00E234A3" w:rsidRPr="00E234A3">
        <w:rPr>
          <w:rFonts w:ascii="Times New Roman" w:hAnsi="Times New Roman" w:cs="Times New Roman"/>
          <w:vertAlign w:val="subscript"/>
        </w:rPr>
        <w:t>i</w:t>
      </w:r>
      <w:r w:rsidR="00E234A3">
        <w:rPr>
          <w:rFonts w:ascii="Times New Roman" w:hAnsi="Times New Roman" w:cs="Times New Roman"/>
        </w:rPr>
        <w:t xml:space="preserve"> = 249.9 nm; after, L</w:t>
      </w:r>
      <w:r w:rsidR="00E234A3" w:rsidRPr="00E234A3">
        <w:rPr>
          <w:rFonts w:ascii="Times New Roman" w:hAnsi="Times New Roman" w:cs="Times New Roman"/>
          <w:vertAlign w:val="subscript"/>
        </w:rPr>
        <w:t>f</w:t>
      </w:r>
      <w:r w:rsidR="00E234A3">
        <w:rPr>
          <w:rFonts w:ascii="Times New Roman" w:hAnsi="Times New Roman" w:cs="Times New Roman"/>
        </w:rPr>
        <w:t xml:space="preserve"> = 271.5 nm.</w:t>
      </w:r>
    </w:p>
    <w:p w14:paraId="62D21FF1" w14:textId="6BE78DF7" w:rsidR="004303BC" w:rsidRDefault="00F11DA8" w:rsidP="007E2272">
      <w:pPr>
        <w:rPr>
          <w:rFonts w:ascii="Times New Roman" w:hAnsi="Times New Roman" w:cs="Times New Roman"/>
        </w:rPr>
      </w:pPr>
      <w:r>
        <w:rPr>
          <w:noProof/>
        </w:rPr>
        <w:drawing>
          <wp:inline distT="0" distB="0" distL="0" distR="0" wp14:anchorId="6793717D" wp14:editId="2E78D09B">
            <wp:extent cx="5945505" cy="28206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5505" cy="2820670"/>
                    </a:xfrm>
                    <a:prstGeom prst="rect">
                      <a:avLst/>
                    </a:prstGeom>
                    <a:noFill/>
                    <a:ln>
                      <a:noFill/>
                    </a:ln>
                  </pic:spPr>
                </pic:pic>
              </a:graphicData>
            </a:graphic>
          </wp:inline>
        </w:drawing>
      </w:r>
    </w:p>
    <w:p w14:paraId="1B24AC37" w14:textId="52799BB1" w:rsidR="004303BC" w:rsidRDefault="00F11DA8" w:rsidP="007E2272">
      <w:pPr>
        <w:rPr>
          <w:rFonts w:ascii="Times New Roman" w:hAnsi="Times New Roman" w:cs="Times New Roman"/>
        </w:rPr>
      </w:pPr>
      <w:r w:rsidRPr="007C091A">
        <w:rPr>
          <w:rFonts w:ascii="Times New Roman" w:hAnsi="Times New Roman" w:cs="Times New Roman"/>
          <w:b/>
          <w:bCs/>
        </w:rPr>
        <w:t>Figure S1</w:t>
      </w:r>
      <w:r w:rsidR="005F155E">
        <w:rPr>
          <w:rFonts w:ascii="Times New Roman" w:hAnsi="Times New Roman" w:cs="Times New Roman"/>
          <w:b/>
          <w:bCs/>
        </w:rPr>
        <w:t>6</w:t>
      </w:r>
      <w:r w:rsidRPr="007C091A">
        <w:rPr>
          <w:rFonts w:ascii="Times New Roman" w:hAnsi="Times New Roman" w:cs="Times New Roman"/>
          <w:b/>
          <w:bCs/>
        </w:rPr>
        <w:t>.</w:t>
      </w:r>
      <w:r>
        <w:rPr>
          <w:rFonts w:ascii="Times New Roman" w:hAnsi="Times New Roman" w:cs="Times New Roman"/>
          <w:b/>
          <w:bCs/>
        </w:rPr>
        <w:t xml:space="preserve"> </w:t>
      </w:r>
      <w:r w:rsidR="00BA7BA9">
        <w:rPr>
          <w:rFonts w:ascii="Times New Roman" w:hAnsi="Times New Roman" w:cs="Times New Roman"/>
        </w:rPr>
        <w:t>Fitting of force-extension curve with BE model. Mechanical coupling ∆x</w:t>
      </w:r>
      <w:r w:rsidR="00BA7BA9" w:rsidRPr="00BA7BA9">
        <w:rPr>
          <w:rFonts w:ascii="Times New Roman" w:hAnsi="Times New Roman" w:cs="Times New Roman"/>
          <w:vertAlign w:val="superscript"/>
        </w:rPr>
        <w:t>‡</w:t>
      </w:r>
      <w:r w:rsidR="00BA7BA9">
        <w:rPr>
          <w:rFonts w:ascii="Times New Roman" w:hAnsi="Times New Roman" w:cs="Times New Roman"/>
        </w:rPr>
        <w:t xml:space="preserve"> = 0.87 Å.</w:t>
      </w:r>
    </w:p>
    <w:p w14:paraId="78601650" w14:textId="284A5F8C" w:rsidR="002073E1" w:rsidRPr="00E341D4" w:rsidRDefault="00F11DA8" w:rsidP="007E2272">
      <w:pPr>
        <w:rPr>
          <w:rFonts w:ascii="Times New Roman" w:hAnsi="Times New Roman" w:cs="Times New Roman"/>
        </w:rPr>
      </w:pPr>
      <w:r>
        <w:rPr>
          <w:noProof/>
        </w:rPr>
        <w:lastRenderedPageBreak/>
        <w:drawing>
          <wp:inline distT="0" distB="0" distL="0" distR="0" wp14:anchorId="678A1848" wp14:editId="7CD591E1">
            <wp:extent cx="5945505" cy="28206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5505" cy="2820670"/>
                    </a:xfrm>
                    <a:prstGeom prst="rect">
                      <a:avLst/>
                    </a:prstGeom>
                    <a:noFill/>
                    <a:ln>
                      <a:noFill/>
                    </a:ln>
                  </pic:spPr>
                </pic:pic>
              </a:graphicData>
            </a:graphic>
          </wp:inline>
        </w:drawing>
      </w:r>
    </w:p>
    <w:p w14:paraId="72589F1F" w14:textId="7E8CA99E" w:rsidR="00820899" w:rsidRDefault="00F11DA8" w:rsidP="005F155E">
      <w:pPr>
        <w:rPr>
          <w:rFonts w:ascii="Times New Roman" w:hAnsi="Times New Roman" w:cs="Times New Roman"/>
        </w:rPr>
      </w:pPr>
      <w:r w:rsidRPr="007C091A">
        <w:rPr>
          <w:rFonts w:ascii="Times New Roman" w:hAnsi="Times New Roman" w:cs="Times New Roman"/>
          <w:b/>
          <w:bCs/>
        </w:rPr>
        <w:t>Figure S1</w:t>
      </w:r>
      <w:r w:rsidR="005F155E">
        <w:rPr>
          <w:rFonts w:ascii="Times New Roman" w:hAnsi="Times New Roman" w:cs="Times New Roman"/>
          <w:b/>
          <w:bCs/>
        </w:rPr>
        <w:t>7</w:t>
      </w:r>
      <w:r w:rsidRPr="007C091A">
        <w:rPr>
          <w:rFonts w:ascii="Times New Roman" w:hAnsi="Times New Roman" w:cs="Times New Roman"/>
          <w:b/>
          <w:bCs/>
        </w:rPr>
        <w:t>.</w:t>
      </w:r>
      <w:r>
        <w:rPr>
          <w:rFonts w:ascii="Times New Roman" w:hAnsi="Times New Roman" w:cs="Times New Roman"/>
          <w:b/>
          <w:bCs/>
        </w:rPr>
        <w:t xml:space="preserve"> </w:t>
      </w:r>
      <w:r w:rsidR="00BA7BA9">
        <w:rPr>
          <w:rFonts w:ascii="Times New Roman" w:hAnsi="Times New Roman" w:cs="Times New Roman"/>
        </w:rPr>
        <w:t>Fitting of force-extension curve with Cusp model. Mechanical coupling ∆x</w:t>
      </w:r>
      <w:r w:rsidR="00BA7BA9" w:rsidRPr="00BA7BA9">
        <w:rPr>
          <w:rFonts w:ascii="Times New Roman" w:hAnsi="Times New Roman" w:cs="Times New Roman"/>
          <w:vertAlign w:val="superscript"/>
        </w:rPr>
        <w:t>‡</w:t>
      </w:r>
      <w:r w:rsidR="00BA7BA9">
        <w:rPr>
          <w:rFonts w:ascii="Times New Roman" w:hAnsi="Times New Roman" w:cs="Times New Roman"/>
        </w:rPr>
        <w:t xml:space="preserve"> = 1.06 Å.</w:t>
      </w:r>
    </w:p>
    <w:p w14:paraId="0211D2AC" w14:textId="24340F20" w:rsidR="007B1E03" w:rsidRPr="00DC3DEB" w:rsidRDefault="007B1E03" w:rsidP="007B1E03">
      <w:pPr>
        <w:pStyle w:val="Heading2"/>
        <w:numPr>
          <w:ilvl w:val="0"/>
          <w:numId w:val="12"/>
        </w:numPr>
        <w:rPr>
          <w:rFonts w:ascii="Times New Roman" w:hAnsi="Times New Roman" w:cs="Times New Roman"/>
          <w:b/>
          <w:bCs/>
          <w:color w:val="auto"/>
          <w:sz w:val="20"/>
        </w:rPr>
      </w:pPr>
      <w:bookmarkStart w:id="28" w:name="_Toc31119194"/>
      <w:r>
        <w:rPr>
          <w:rFonts w:ascii="Times New Roman" w:hAnsi="Times New Roman" w:cs="Times New Roman"/>
          <w:b/>
          <w:bCs/>
          <w:color w:val="auto"/>
          <w:sz w:val="20"/>
        </w:rPr>
        <w:t>Additional SMFS curves</w:t>
      </w:r>
      <w:bookmarkEnd w:id="28"/>
    </w:p>
    <w:p w14:paraId="4E3EF754" w14:textId="652C12BD" w:rsidR="00820899" w:rsidRPr="0002735F" w:rsidRDefault="00820899" w:rsidP="00820899">
      <w:pPr>
        <w:spacing w:after="160" w:line="259" w:lineRule="auto"/>
        <w:jc w:val="center"/>
        <w:rPr>
          <w:rFonts w:ascii="Times New Roman" w:hAnsi="Times New Roman" w:cs="Times New Roman"/>
        </w:rPr>
      </w:pPr>
      <w:r>
        <w:rPr>
          <w:noProof/>
        </w:rPr>
        <w:drawing>
          <wp:inline distT="0" distB="0" distL="0" distR="0" wp14:anchorId="76F8327C" wp14:editId="27B992CB">
            <wp:extent cx="5376672" cy="255117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6672" cy="2551176"/>
                    </a:xfrm>
                    <a:prstGeom prst="rect">
                      <a:avLst/>
                    </a:prstGeom>
                    <a:noFill/>
                    <a:ln>
                      <a:noFill/>
                    </a:ln>
                  </pic:spPr>
                </pic:pic>
              </a:graphicData>
            </a:graphic>
          </wp:inline>
        </w:drawing>
      </w:r>
    </w:p>
    <w:p w14:paraId="5DBEC6A7" w14:textId="4AC0BB85" w:rsidR="0002735F" w:rsidRDefault="00820899" w:rsidP="00820899">
      <w:pPr>
        <w:spacing w:after="160" w:line="259" w:lineRule="auto"/>
        <w:jc w:val="center"/>
      </w:pPr>
      <w:r>
        <w:rPr>
          <w:noProof/>
        </w:rPr>
        <w:lastRenderedPageBreak/>
        <w:drawing>
          <wp:inline distT="0" distB="0" distL="0" distR="0" wp14:anchorId="76A4B5C2" wp14:editId="0457ED86">
            <wp:extent cx="5394960" cy="256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4960" cy="2560320"/>
                    </a:xfrm>
                    <a:prstGeom prst="rect">
                      <a:avLst/>
                    </a:prstGeom>
                    <a:noFill/>
                    <a:ln>
                      <a:noFill/>
                    </a:ln>
                  </pic:spPr>
                </pic:pic>
              </a:graphicData>
            </a:graphic>
          </wp:inline>
        </w:drawing>
      </w:r>
    </w:p>
    <w:p w14:paraId="7CD4EAAA" w14:textId="221C9E36" w:rsidR="00362AF1" w:rsidRDefault="00820899" w:rsidP="003F2509">
      <w:pPr>
        <w:spacing w:after="160" w:line="259" w:lineRule="auto"/>
        <w:jc w:val="center"/>
      </w:pPr>
      <w:r>
        <w:rPr>
          <w:noProof/>
        </w:rPr>
        <w:drawing>
          <wp:inline distT="0" distB="0" distL="0" distR="0" wp14:anchorId="3C4C80C7" wp14:editId="15414745">
            <wp:extent cx="5394960" cy="2560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4960" cy="2560320"/>
                    </a:xfrm>
                    <a:prstGeom prst="rect">
                      <a:avLst/>
                    </a:prstGeom>
                    <a:noFill/>
                    <a:ln>
                      <a:noFill/>
                    </a:ln>
                  </pic:spPr>
                </pic:pic>
              </a:graphicData>
            </a:graphic>
          </wp:inline>
        </w:drawing>
      </w:r>
    </w:p>
    <w:p w14:paraId="3EEE4B9E" w14:textId="7F8E2621" w:rsidR="009C0814" w:rsidRDefault="009C0814" w:rsidP="003F2509">
      <w:pPr>
        <w:spacing w:after="160" w:line="259" w:lineRule="auto"/>
        <w:jc w:val="center"/>
      </w:pPr>
      <w:r>
        <w:rPr>
          <w:noProof/>
        </w:rPr>
        <w:drawing>
          <wp:inline distT="0" distB="0" distL="0" distR="0" wp14:anchorId="4D7DD8D9" wp14:editId="5201D1AF">
            <wp:extent cx="59436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4A2F6C3E" w14:textId="02A3EB1D" w:rsidR="004303BC" w:rsidRPr="00955D5D" w:rsidRDefault="00BA7BA9">
      <w:pPr>
        <w:spacing w:after="160" w:line="259" w:lineRule="auto"/>
        <w:jc w:val="left"/>
        <w:rPr>
          <w:rFonts w:ascii="Times New Roman" w:hAnsi="Times New Roman" w:cs="Times New Roman"/>
        </w:rPr>
      </w:pPr>
      <w:r w:rsidRPr="0000316F">
        <w:rPr>
          <w:rFonts w:ascii="Times New Roman" w:hAnsi="Times New Roman" w:cs="Times New Roman"/>
          <w:b/>
          <w:bCs/>
        </w:rPr>
        <w:lastRenderedPageBreak/>
        <w:t>Table S1.</w:t>
      </w:r>
      <w:r w:rsidRPr="00955D5D">
        <w:rPr>
          <w:rFonts w:ascii="Times New Roman" w:hAnsi="Times New Roman" w:cs="Times New Roman"/>
        </w:rPr>
        <w:t xml:space="preserve"> </w:t>
      </w:r>
      <w:bookmarkStart w:id="29" w:name="_Hlk6913600"/>
      <w:r w:rsidR="00955D5D" w:rsidRPr="00955D5D">
        <w:rPr>
          <w:rFonts w:ascii="Times New Roman" w:hAnsi="Times New Roman" w:cs="Times New Roman"/>
        </w:rPr>
        <w:t>List of results from SMFS curves analysis</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827"/>
        <w:gridCol w:w="829"/>
        <w:gridCol w:w="955"/>
        <w:gridCol w:w="1017"/>
        <w:gridCol w:w="975"/>
        <w:gridCol w:w="944"/>
        <w:gridCol w:w="931"/>
        <w:gridCol w:w="931"/>
        <w:gridCol w:w="931"/>
      </w:tblGrid>
      <w:tr w:rsidR="00DE4184" w:rsidRPr="00DE4184" w14:paraId="339748FE" w14:textId="77777777" w:rsidTr="00DE4184">
        <w:trPr>
          <w:trHeight w:val="330"/>
        </w:trPr>
        <w:tc>
          <w:tcPr>
            <w:tcW w:w="1010" w:type="dxa"/>
            <w:vMerge w:val="restart"/>
            <w:tcBorders>
              <w:top w:val="single" w:sz="8" w:space="0" w:color="auto"/>
            </w:tcBorders>
            <w:noWrap/>
            <w:vAlign w:val="center"/>
            <w:hideMark/>
          </w:tcPr>
          <w:p w14:paraId="4C942E69" w14:textId="3B47CCF8"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w:t>
            </w:r>
          </w:p>
        </w:tc>
        <w:tc>
          <w:tcPr>
            <w:tcW w:w="827" w:type="dxa"/>
            <w:vMerge w:val="restart"/>
            <w:tcBorders>
              <w:top w:val="single" w:sz="8" w:space="0" w:color="auto"/>
            </w:tcBorders>
            <w:noWrap/>
            <w:vAlign w:val="center"/>
            <w:hideMark/>
          </w:tcPr>
          <w:p w14:paraId="6BC53F18" w14:textId="2984C2EB"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L</w:t>
            </w:r>
            <w:r w:rsidRPr="00DE4184">
              <w:rPr>
                <w:rFonts w:ascii="Times New Roman" w:hAnsi="Times New Roman" w:cs="Times New Roman"/>
                <w:vertAlign w:val="subscript"/>
              </w:rPr>
              <w:t>i</w:t>
            </w:r>
            <w:r w:rsidRPr="00DE4184">
              <w:rPr>
                <w:rFonts w:ascii="Times New Roman" w:hAnsi="Times New Roman" w:cs="Times New Roman"/>
              </w:rPr>
              <w:t xml:space="preserve"> nm</w:t>
            </w:r>
          </w:p>
        </w:tc>
        <w:tc>
          <w:tcPr>
            <w:tcW w:w="829" w:type="dxa"/>
            <w:vMerge w:val="restart"/>
            <w:tcBorders>
              <w:top w:val="single" w:sz="8" w:space="0" w:color="auto"/>
            </w:tcBorders>
            <w:noWrap/>
            <w:vAlign w:val="center"/>
            <w:hideMark/>
          </w:tcPr>
          <w:p w14:paraId="09126A77" w14:textId="76E92711"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L</w:t>
            </w:r>
            <w:r w:rsidRPr="00DE4184">
              <w:rPr>
                <w:rFonts w:ascii="Times New Roman" w:hAnsi="Times New Roman" w:cs="Times New Roman"/>
                <w:vertAlign w:val="subscript"/>
              </w:rPr>
              <w:t>f</w:t>
            </w:r>
            <w:r w:rsidRPr="00DE4184">
              <w:rPr>
                <w:rFonts w:ascii="Times New Roman" w:hAnsi="Times New Roman" w:cs="Times New Roman"/>
              </w:rPr>
              <w:t xml:space="preserve"> nm</w:t>
            </w:r>
          </w:p>
        </w:tc>
        <w:tc>
          <w:tcPr>
            <w:tcW w:w="955" w:type="dxa"/>
            <w:vMerge w:val="restart"/>
            <w:tcBorders>
              <w:top w:val="single" w:sz="8" w:space="0" w:color="auto"/>
            </w:tcBorders>
            <w:noWrap/>
            <w:vAlign w:val="center"/>
            <w:hideMark/>
          </w:tcPr>
          <w:p w14:paraId="228B1CB1" w14:textId="12D06F58"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L</w:t>
            </w:r>
            <w:r w:rsidRPr="00DE4184">
              <w:rPr>
                <w:rFonts w:ascii="Times New Roman" w:hAnsi="Times New Roman" w:cs="Times New Roman"/>
                <w:vertAlign w:val="subscript"/>
              </w:rPr>
              <w:t>f</w:t>
            </w:r>
            <w:r w:rsidRPr="00DE4184">
              <w:rPr>
                <w:rFonts w:ascii="Times New Roman" w:hAnsi="Times New Roman" w:cs="Times New Roman"/>
              </w:rPr>
              <w:t>/L</w:t>
            </w:r>
            <w:r w:rsidRPr="00DE4184">
              <w:rPr>
                <w:rFonts w:ascii="Times New Roman" w:hAnsi="Times New Roman" w:cs="Times New Roman"/>
                <w:vertAlign w:val="subscript"/>
              </w:rPr>
              <w:t>i</w:t>
            </w:r>
          </w:p>
        </w:tc>
        <w:tc>
          <w:tcPr>
            <w:tcW w:w="1017" w:type="dxa"/>
            <w:vMerge w:val="restart"/>
            <w:tcBorders>
              <w:top w:val="single" w:sz="8" w:space="0" w:color="auto"/>
            </w:tcBorders>
            <w:noWrap/>
            <w:vAlign w:val="center"/>
            <w:hideMark/>
          </w:tcPr>
          <w:p w14:paraId="4DD87463" w14:textId="5B602F2D"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Kuhn length (nm)</w:t>
            </w:r>
          </w:p>
        </w:tc>
        <w:tc>
          <w:tcPr>
            <w:tcW w:w="975" w:type="dxa"/>
            <w:vMerge w:val="restart"/>
            <w:tcBorders>
              <w:top w:val="single" w:sz="8" w:space="0" w:color="auto"/>
            </w:tcBorders>
            <w:noWrap/>
            <w:vAlign w:val="center"/>
            <w:hideMark/>
          </w:tcPr>
          <w:p w14:paraId="03F5DBC0" w14:textId="59791AE1"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K</w:t>
            </w:r>
            <w:r w:rsidRPr="00DE4184">
              <w:rPr>
                <w:rFonts w:ascii="Times New Roman" w:hAnsi="Times New Roman" w:cs="Times New Roman"/>
                <w:vertAlign w:val="subscript"/>
              </w:rPr>
              <w:t>1</w:t>
            </w:r>
            <w:r w:rsidRPr="00DE4184">
              <w:rPr>
                <w:rFonts w:ascii="Times New Roman" w:hAnsi="Times New Roman" w:cs="Times New Roman"/>
              </w:rPr>
              <w:t xml:space="preserve"> (pN/nm)</w:t>
            </w:r>
          </w:p>
        </w:tc>
        <w:tc>
          <w:tcPr>
            <w:tcW w:w="944" w:type="dxa"/>
            <w:vMerge w:val="restart"/>
            <w:tcBorders>
              <w:top w:val="single" w:sz="8" w:space="0" w:color="auto"/>
            </w:tcBorders>
            <w:noWrap/>
            <w:vAlign w:val="center"/>
            <w:hideMark/>
          </w:tcPr>
          <w:p w14:paraId="09FC09CE" w14:textId="25361783"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K</w:t>
            </w:r>
            <w:r w:rsidR="00DE4184" w:rsidRPr="00DE4184">
              <w:rPr>
                <w:rFonts w:ascii="Times New Roman" w:hAnsi="Times New Roman" w:cs="Times New Roman"/>
                <w:vertAlign w:val="subscript"/>
              </w:rPr>
              <w:t>2</w:t>
            </w:r>
            <w:r w:rsidRPr="00DE4184">
              <w:rPr>
                <w:rFonts w:ascii="Times New Roman" w:hAnsi="Times New Roman" w:cs="Times New Roman"/>
              </w:rPr>
              <w:t xml:space="preserve"> (pN/nm)</w:t>
            </w:r>
          </w:p>
        </w:tc>
        <w:tc>
          <w:tcPr>
            <w:tcW w:w="1862" w:type="dxa"/>
            <w:gridSpan w:val="2"/>
            <w:tcBorders>
              <w:top w:val="single" w:sz="8" w:space="0" w:color="auto"/>
              <w:bottom w:val="single" w:sz="8" w:space="0" w:color="auto"/>
            </w:tcBorders>
            <w:noWrap/>
            <w:vAlign w:val="center"/>
            <w:hideMark/>
          </w:tcPr>
          <w:p w14:paraId="2510C807" w14:textId="77777777"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Δx</w:t>
            </w:r>
            <w:r w:rsidRPr="00DE4184">
              <w:rPr>
                <w:rFonts w:ascii="Times New Roman" w:hAnsi="Times New Roman" w:cs="Times New Roman"/>
                <w:vertAlign w:val="superscript"/>
              </w:rPr>
              <w:t>‡</w:t>
            </w:r>
          </w:p>
        </w:tc>
        <w:tc>
          <w:tcPr>
            <w:tcW w:w="931" w:type="dxa"/>
            <w:vMerge w:val="restart"/>
            <w:tcBorders>
              <w:top w:val="single" w:sz="8" w:space="0" w:color="auto"/>
            </w:tcBorders>
            <w:noWrap/>
            <w:vAlign w:val="center"/>
            <w:hideMark/>
          </w:tcPr>
          <w:p w14:paraId="0FD6841F" w14:textId="55D17849"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F* (pN)</w:t>
            </w:r>
          </w:p>
        </w:tc>
      </w:tr>
      <w:tr w:rsidR="00DE4184" w:rsidRPr="00DE4184" w14:paraId="4D3F11E8" w14:textId="77777777" w:rsidTr="00DE4184">
        <w:trPr>
          <w:trHeight w:val="320"/>
        </w:trPr>
        <w:tc>
          <w:tcPr>
            <w:tcW w:w="1010" w:type="dxa"/>
            <w:vMerge/>
            <w:tcBorders>
              <w:bottom w:val="single" w:sz="8" w:space="0" w:color="auto"/>
            </w:tcBorders>
            <w:noWrap/>
            <w:vAlign w:val="center"/>
            <w:hideMark/>
          </w:tcPr>
          <w:p w14:paraId="4DD806CC" w14:textId="0C6C5245" w:rsidR="00570353" w:rsidRPr="00DE4184" w:rsidRDefault="00570353" w:rsidP="004303BC">
            <w:pPr>
              <w:spacing w:after="0" w:line="259" w:lineRule="auto"/>
              <w:jc w:val="center"/>
              <w:rPr>
                <w:rFonts w:ascii="Times New Roman" w:hAnsi="Times New Roman" w:cs="Times New Roman"/>
              </w:rPr>
            </w:pPr>
          </w:p>
        </w:tc>
        <w:tc>
          <w:tcPr>
            <w:tcW w:w="827" w:type="dxa"/>
            <w:vMerge/>
            <w:tcBorders>
              <w:bottom w:val="single" w:sz="8" w:space="0" w:color="auto"/>
            </w:tcBorders>
            <w:noWrap/>
            <w:vAlign w:val="center"/>
            <w:hideMark/>
          </w:tcPr>
          <w:p w14:paraId="7389A7BB" w14:textId="0C0B533B" w:rsidR="00570353" w:rsidRPr="00DE4184" w:rsidRDefault="00570353" w:rsidP="004303BC">
            <w:pPr>
              <w:spacing w:after="0" w:line="259" w:lineRule="auto"/>
              <w:jc w:val="center"/>
              <w:rPr>
                <w:rFonts w:ascii="Times New Roman" w:hAnsi="Times New Roman" w:cs="Times New Roman"/>
              </w:rPr>
            </w:pPr>
          </w:p>
        </w:tc>
        <w:tc>
          <w:tcPr>
            <w:tcW w:w="829" w:type="dxa"/>
            <w:vMerge/>
            <w:tcBorders>
              <w:bottom w:val="single" w:sz="8" w:space="0" w:color="auto"/>
            </w:tcBorders>
            <w:noWrap/>
            <w:vAlign w:val="center"/>
            <w:hideMark/>
          </w:tcPr>
          <w:p w14:paraId="02F4B928" w14:textId="0DE3CAD6" w:rsidR="00570353" w:rsidRPr="00DE4184" w:rsidRDefault="00570353" w:rsidP="004303BC">
            <w:pPr>
              <w:spacing w:after="0" w:line="259" w:lineRule="auto"/>
              <w:jc w:val="center"/>
              <w:rPr>
                <w:rFonts w:ascii="Times New Roman" w:hAnsi="Times New Roman" w:cs="Times New Roman"/>
              </w:rPr>
            </w:pPr>
          </w:p>
        </w:tc>
        <w:tc>
          <w:tcPr>
            <w:tcW w:w="955" w:type="dxa"/>
            <w:vMerge/>
            <w:tcBorders>
              <w:bottom w:val="single" w:sz="8" w:space="0" w:color="auto"/>
            </w:tcBorders>
            <w:noWrap/>
            <w:vAlign w:val="center"/>
            <w:hideMark/>
          </w:tcPr>
          <w:p w14:paraId="016FEFB4" w14:textId="5A1C82BD" w:rsidR="00570353" w:rsidRPr="00DE4184" w:rsidRDefault="00570353" w:rsidP="004303BC">
            <w:pPr>
              <w:spacing w:after="0" w:line="259" w:lineRule="auto"/>
              <w:jc w:val="center"/>
              <w:rPr>
                <w:rFonts w:ascii="Times New Roman" w:hAnsi="Times New Roman" w:cs="Times New Roman"/>
              </w:rPr>
            </w:pPr>
          </w:p>
        </w:tc>
        <w:tc>
          <w:tcPr>
            <w:tcW w:w="1017" w:type="dxa"/>
            <w:vMerge/>
            <w:tcBorders>
              <w:bottom w:val="single" w:sz="8" w:space="0" w:color="auto"/>
            </w:tcBorders>
            <w:noWrap/>
            <w:vAlign w:val="center"/>
            <w:hideMark/>
          </w:tcPr>
          <w:p w14:paraId="3E4B7A66" w14:textId="2D66CA00" w:rsidR="00570353" w:rsidRPr="00DE4184" w:rsidRDefault="00570353" w:rsidP="004303BC">
            <w:pPr>
              <w:spacing w:after="0" w:line="259" w:lineRule="auto"/>
              <w:jc w:val="center"/>
              <w:rPr>
                <w:rFonts w:ascii="Times New Roman" w:hAnsi="Times New Roman" w:cs="Times New Roman"/>
              </w:rPr>
            </w:pPr>
          </w:p>
        </w:tc>
        <w:tc>
          <w:tcPr>
            <w:tcW w:w="975" w:type="dxa"/>
            <w:vMerge/>
            <w:tcBorders>
              <w:bottom w:val="single" w:sz="8" w:space="0" w:color="auto"/>
            </w:tcBorders>
            <w:noWrap/>
            <w:vAlign w:val="center"/>
            <w:hideMark/>
          </w:tcPr>
          <w:p w14:paraId="70A379C1" w14:textId="58734709" w:rsidR="00570353" w:rsidRPr="00DE4184" w:rsidRDefault="00570353" w:rsidP="004303BC">
            <w:pPr>
              <w:spacing w:after="0" w:line="259" w:lineRule="auto"/>
              <w:jc w:val="center"/>
              <w:rPr>
                <w:rFonts w:ascii="Times New Roman" w:hAnsi="Times New Roman" w:cs="Times New Roman"/>
              </w:rPr>
            </w:pPr>
          </w:p>
        </w:tc>
        <w:tc>
          <w:tcPr>
            <w:tcW w:w="944" w:type="dxa"/>
            <w:vMerge/>
            <w:tcBorders>
              <w:bottom w:val="single" w:sz="8" w:space="0" w:color="auto"/>
            </w:tcBorders>
            <w:noWrap/>
            <w:vAlign w:val="center"/>
            <w:hideMark/>
          </w:tcPr>
          <w:p w14:paraId="4A82E4FD" w14:textId="28CB0C40" w:rsidR="00570353" w:rsidRPr="00DE4184" w:rsidRDefault="00570353" w:rsidP="004303BC">
            <w:pPr>
              <w:spacing w:after="0" w:line="259" w:lineRule="auto"/>
              <w:jc w:val="center"/>
              <w:rPr>
                <w:rFonts w:ascii="Times New Roman" w:hAnsi="Times New Roman" w:cs="Times New Roman"/>
              </w:rPr>
            </w:pPr>
          </w:p>
        </w:tc>
        <w:tc>
          <w:tcPr>
            <w:tcW w:w="931" w:type="dxa"/>
            <w:tcBorders>
              <w:top w:val="single" w:sz="8" w:space="0" w:color="auto"/>
              <w:bottom w:val="single" w:sz="8" w:space="0" w:color="auto"/>
            </w:tcBorders>
            <w:noWrap/>
            <w:vAlign w:val="center"/>
            <w:hideMark/>
          </w:tcPr>
          <w:p w14:paraId="1A978BC3" w14:textId="77777777"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BE</w:t>
            </w:r>
          </w:p>
        </w:tc>
        <w:tc>
          <w:tcPr>
            <w:tcW w:w="931" w:type="dxa"/>
            <w:tcBorders>
              <w:top w:val="single" w:sz="8" w:space="0" w:color="auto"/>
              <w:bottom w:val="single" w:sz="8" w:space="0" w:color="auto"/>
            </w:tcBorders>
            <w:noWrap/>
            <w:vAlign w:val="center"/>
            <w:hideMark/>
          </w:tcPr>
          <w:p w14:paraId="42D9871D" w14:textId="77777777" w:rsidR="00570353"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Cusp</w:t>
            </w:r>
          </w:p>
        </w:tc>
        <w:tc>
          <w:tcPr>
            <w:tcW w:w="931" w:type="dxa"/>
            <w:vMerge/>
            <w:tcBorders>
              <w:bottom w:val="single" w:sz="8" w:space="0" w:color="auto"/>
            </w:tcBorders>
            <w:noWrap/>
            <w:vAlign w:val="center"/>
            <w:hideMark/>
          </w:tcPr>
          <w:p w14:paraId="2E21441E" w14:textId="316DA14B" w:rsidR="00570353" w:rsidRPr="00DE4184" w:rsidRDefault="00570353" w:rsidP="004303BC">
            <w:pPr>
              <w:spacing w:after="0" w:line="259" w:lineRule="auto"/>
              <w:jc w:val="center"/>
              <w:rPr>
                <w:rFonts w:ascii="Times New Roman" w:hAnsi="Times New Roman" w:cs="Times New Roman"/>
              </w:rPr>
            </w:pPr>
          </w:p>
        </w:tc>
      </w:tr>
      <w:tr w:rsidR="00DE4184" w:rsidRPr="00DE4184" w14:paraId="62EFB98E" w14:textId="77777777" w:rsidTr="00DE4184">
        <w:trPr>
          <w:trHeight w:val="280"/>
        </w:trPr>
        <w:tc>
          <w:tcPr>
            <w:tcW w:w="1010" w:type="dxa"/>
            <w:tcBorders>
              <w:top w:val="single" w:sz="8" w:space="0" w:color="auto"/>
            </w:tcBorders>
            <w:noWrap/>
            <w:vAlign w:val="center"/>
            <w:hideMark/>
          </w:tcPr>
          <w:p w14:paraId="079ED76A" w14:textId="2ADCD915"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1</w:t>
            </w:r>
          </w:p>
        </w:tc>
        <w:tc>
          <w:tcPr>
            <w:tcW w:w="827" w:type="dxa"/>
            <w:tcBorders>
              <w:top w:val="single" w:sz="8" w:space="0" w:color="auto"/>
            </w:tcBorders>
            <w:noWrap/>
            <w:vAlign w:val="center"/>
            <w:hideMark/>
          </w:tcPr>
          <w:p w14:paraId="73BAA0B9" w14:textId="5478F3B5"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99.5</w:t>
            </w:r>
          </w:p>
        </w:tc>
        <w:tc>
          <w:tcPr>
            <w:tcW w:w="829" w:type="dxa"/>
            <w:tcBorders>
              <w:top w:val="single" w:sz="8" w:space="0" w:color="auto"/>
            </w:tcBorders>
            <w:noWrap/>
            <w:vAlign w:val="center"/>
            <w:hideMark/>
          </w:tcPr>
          <w:p w14:paraId="59B4C148" w14:textId="6BE2E522"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105.0</w:t>
            </w:r>
          </w:p>
        </w:tc>
        <w:tc>
          <w:tcPr>
            <w:tcW w:w="955" w:type="dxa"/>
            <w:tcBorders>
              <w:top w:val="single" w:sz="8" w:space="0" w:color="auto"/>
            </w:tcBorders>
            <w:noWrap/>
            <w:vAlign w:val="center"/>
            <w:hideMark/>
          </w:tcPr>
          <w:p w14:paraId="0667CC8A" w14:textId="62EFFAFB"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1.056</w:t>
            </w:r>
          </w:p>
        </w:tc>
        <w:tc>
          <w:tcPr>
            <w:tcW w:w="1017" w:type="dxa"/>
            <w:tcBorders>
              <w:top w:val="single" w:sz="8" w:space="0" w:color="auto"/>
            </w:tcBorders>
            <w:noWrap/>
            <w:vAlign w:val="center"/>
            <w:hideMark/>
          </w:tcPr>
          <w:p w14:paraId="571E7464" w14:textId="6B90BB7A"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0.225</w:t>
            </w:r>
          </w:p>
        </w:tc>
        <w:tc>
          <w:tcPr>
            <w:tcW w:w="975" w:type="dxa"/>
            <w:tcBorders>
              <w:top w:val="single" w:sz="8" w:space="0" w:color="auto"/>
            </w:tcBorders>
            <w:noWrap/>
            <w:vAlign w:val="center"/>
            <w:hideMark/>
          </w:tcPr>
          <w:p w14:paraId="46640B40" w14:textId="72446B29"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7.51×10</w:t>
            </w:r>
            <w:r w:rsidRPr="00DE4184">
              <w:rPr>
                <w:rFonts w:ascii="Times New Roman" w:hAnsi="Times New Roman" w:cs="Times New Roman"/>
                <w:vertAlign w:val="superscript"/>
              </w:rPr>
              <w:t>4</w:t>
            </w:r>
          </w:p>
        </w:tc>
        <w:tc>
          <w:tcPr>
            <w:tcW w:w="944" w:type="dxa"/>
            <w:tcBorders>
              <w:top w:val="single" w:sz="8" w:space="0" w:color="auto"/>
            </w:tcBorders>
            <w:noWrap/>
            <w:vAlign w:val="center"/>
            <w:hideMark/>
          </w:tcPr>
          <w:p w14:paraId="071077CF" w14:textId="5ECC35AA"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8.31×10</w:t>
            </w:r>
            <w:r w:rsidRPr="00DE4184">
              <w:rPr>
                <w:rFonts w:ascii="Times New Roman" w:hAnsi="Times New Roman" w:cs="Times New Roman"/>
                <w:vertAlign w:val="superscript"/>
              </w:rPr>
              <w:t>4</w:t>
            </w:r>
          </w:p>
        </w:tc>
        <w:tc>
          <w:tcPr>
            <w:tcW w:w="931" w:type="dxa"/>
            <w:tcBorders>
              <w:top w:val="single" w:sz="8" w:space="0" w:color="auto"/>
            </w:tcBorders>
            <w:noWrap/>
            <w:vAlign w:val="center"/>
            <w:hideMark/>
          </w:tcPr>
          <w:p w14:paraId="1DD106B6" w14:textId="1BB9652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0.9</w:t>
            </w:r>
            <w:r w:rsidR="00DE4184">
              <w:rPr>
                <w:rFonts w:ascii="Times New Roman" w:hAnsi="Times New Roman" w:cs="Times New Roman"/>
              </w:rPr>
              <w:t>4</w:t>
            </w:r>
          </w:p>
        </w:tc>
        <w:tc>
          <w:tcPr>
            <w:tcW w:w="931" w:type="dxa"/>
            <w:tcBorders>
              <w:top w:val="single" w:sz="8" w:space="0" w:color="auto"/>
            </w:tcBorders>
            <w:noWrap/>
            <w:vAlign w:val="center"/>
            <w:hideMark/>
          </w:tcPr>
          <w:p w14:paraId="76FB24AB"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1.15</w:t>
            </w:r>
          </w:p>
        </w:tc>
        <w:tc>
          <w:tcPr>
            <w:tcW w:w="931" w:type="dxa"/>
            <w:tcBorders>
              <w:top w:val="single" w:sz="8" w:space="0" w:color="auto"/>
            </w:tcBorders>
            <w:noWrap/>
            <w:vAlign w:val="center"/>
            <w:hideMark/>
          </w:tcPr>
          <w:p w14:paraId="1BBAA8F0"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1539</w:t>
            </w:r>
          </w:p>
        </w:tc>
      </w:tr>
      <w:tr w:rsidR="00DE4184" w:rsidRPr="00DE4184" w14:paraId="6C209D43" w14:textId="77777777" w:rsidTr="00DE4184">
        <w:trPr>
          <w:trHeight w:val="280"/>
        </w:trPr>
        <w:tc>
          <w:tcPr>
            <w:tcW w:w="1010" w:type="dxa"/>
            <w:noWrap/>
            <w:vAlign w:val="center"/>
            <w:hideMark/>
          </w:tcPr>
          <w:p w14:paraId="21AE6989" w14:textId="7580C807"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2</w:t>
            </w:r>
          </w:p>
        </w:tc>
        <w:tc>
          <w:tcPr>
            <w:tcW w:w="827" w:type="dxa"/>
            <w:noWrap/>
            <w:vAlign w:val="center"/>
            <w:hideMark/>
          </w:tcPr>
          <w:p w14:paraId="3B13644B" w14:textId="74401E3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186.</w:t>
            </w:r>
            <w:r w:rsidR="00570353" w:rsidRPr="00DE4184">
              <w:rPr>
                <w:rFonts w:ascii="Times New Roman" w:hAnsi="Times New Roman" w:cs="Times New Roman"/>
              </w:rPr>
              <w:t>8</w:t>
            </w:r>
          </w:p>
        </w:tc>
        <w:tc>
          <w:tcPr>
            <w:tcW w:w="829" w:type="dxa"/>
            <w:noWrap/>
            <w:vAlign w:val="center"/>
            <w:hideMark/>
          </w:tcPr>
          <w:p w14:paraId="71FB5B92" w14:textId="2ED593E0"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190.4</w:t>
            </w:r>
          </w:p>
        </w:tc>
        <w:tc>
          <w:tcPr>
            <w:tcW w:w="955" w:type="dxa"/>
            <w:noWrap/>
            <w:vAlign w:val="center"/>
            <w:hideMark/>
          </w:tcPr>
          <w:p w14:paraId="52F4F76F" w14:textId="2450ABF4"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1.020</w:t>
            </w:r>
          </w:p>
        </w:tc>
        <w:tc>
          <w:tcPr>
            <w:tcW w:w="1017" w:type="dxa"/>
            <w:noWrap/>
            <w:vAlign w:val="center"/>
            <w:hideMark/>
          </w:tcPr>
          <w:p w14:paraId="1AC53FDC" w14:textId="69BB313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0.23</w:t>
            </w:r>
            <w:r w:rsidR="00570353" w:rsidRPr="00DE4184">
              <w:rPr>
                <w:rFonts w:ascii="Times New Roman" w:hAnsi="Times New Roman" w:cs="Times New Roman"/>
              </w:rPr>
              <w:t>7</w:t>
            </w:r>
          </w:p>
        </w:tc>
        <w:tc>
          <w:tcPr>
            <w:tcW w:w="975" w:type="dxa"/>
            <w:noWrap/>
            <w:vAlign w:val="center"/>
            <w:hideMark/>
          </w:tcPr>
          <w:p w14:paraId="1C2F88EE" w14:textId="44DBAD25"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7.43×10</w:t>
            </w:r>
            <w:r w:rsidRPr="00DE4184">
              <w:rPr>
                <w:rFonts w:ascii="Times New Roman" w:hAnsi="Times New Roman" w:cs="Times New Roman"/>
                <w:vertAlign w:val="superscript"/>
              </w:rPr>
              <w:t>4</w:t>
            </w:r>
          </w:p>
        </w:tc>
        <w:tc>
          <w:tcPr>
            <w:tcW w:w="944" w:type="dxa"/>
            <w:noWrap/>
            <w:vAlign w:val="center"/>
            <w:hideMark/>
          </w:tcPr>
          <w:p w14:paraId="66A4DA2A" w14:textId="47013BE4"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6.50×10</w:t>
            </w:r>
            <w:r w:rsidRPr="00DE4184">
              <w:rPr>
                <w:rFonts w:ascii="Times New Roman" w:hAnsi="Times New Roman" w:cs="Times New Roman"/>
                <w:vertAlign w:val="superscript"/>
              </w:rPr>
              <w:t>4</w:t>
            </w:r>
          </w:p>
        </w:tc>
        <w:tc>
          <w:tcPr>
            <w:tcW w:w="931" w:type="dxa"/>
            <w:noWrap/>
            <w:vAlign w:val="center"/>
            <w:hideMark/>
          </w:tcPr>
          <w:p w14:paraId="5D5276F1" w14:textId="26AAF7A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0.9</w:t>
            </w:r>
            <w:r w:rsidR="00DE4184">
              <w:rPr>
                <w:rFonts w:ascii="Times New Roman" w:hAnsi="Times New Roman" w:cs="Times New Roman"/>
              </w:rPr>
              <w:t>4</w:t>
            </w:r>
          </w:p>
        </w:tc>
        <w:tc>
          <w:tcPr>
            <w:tcW w:w="931" w:type="dxa"/>
            <w:noWrap/>
            <w:vAlign w:val="center"/>
            <w:hideMark/>
          </w:tcPr>
          <w:p w14:paraId="3FA9D4CA"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1.15</w:t>
            </w:r>
          </w:p>
        </w:tc>
        <w:tc>
          <w:tcPr>
            <w:tcW w:w="931" w:type="dxa"/>
            <w:noWrap/>
            <w:vAlign w:val="center"/>
            <w:hideMark/>
          </w:tcPr>
          <w:p w14:paraId="71553008"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1557</w:t>
            </w:r>
          </w:p>
        </w:tc>
      </w:tr>
      <w:tr w:rsidR="00DE4184" w:rsidRPr="00DE4184" w14:paraId="13209923" w14:textId="77777777" w:rsidTr="00DE4184">
        <w:trPr>
          <w:trHeight w:val="280"/>
        </w:trPr>
        <w:tc>
          <w:tcPr>
            <w:tcW w:w="1010" w:type="dxa"/>
            <w:noWrap/>
            <w:vAlign w:val="center"/>
            <w:hideMark/>
          </w:tcPr>
          <w:p w14:paraId="3A3E0502" w14:textId="6886A6BB"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3</w:t>
            </w:r>
          </w:p>
        </w:tc>
        <w:tc>
          <w:tcPr>
            <w:tcW w:w="827" w:type="dxa"/>
            <w:noWrap/>
            <w:vAlign w:val="center"/>
            <w:hideMark/>
          </w:tcPr>
          <w:p w14:paraId="7852E654" w14:textId="622A2BEB"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198.</w:t>
            </w:r>
            <w:r w:rsidR="00570353" w:rsidRPr="00DE4184">
              <w:rPr>
                <w:rFonts w:ascii="Times New Roman" w:hAnsi="Times New Roman" w:cs="Times New Roman"/>
              </w:rPr>
              <w:t>4</w:t>
            </w:r>
          </w:p>
        </w:tc>
        <w:tc>
          <w:tcPr>
            <w:tcW w:w="829" w:type="dxa"/>
            <w:noWrap/>
            <w:vAlign w:val="center"/>
            <w:hideMark/>
          </w:tcPr>
          <w:p w14:paraId="1F5B2518" w14:textId="69C06435"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209.7</w:t>
            </w:r>
          </w:p>
        </w:tc>
        <w:tc>
          <w:tcPr>
            <w:tcW w:w="955" w:type="dxa"/>
            <w:noWrap/>
            <w:vAlign w:val="center"/>
            <w:hideMark/>
          </w:tcPr>
          <w:p w14:paraId="06AAD7DF" w14:textId="740B976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1.057</w:t>
            </w:r>
          </w:p>
        </w:tc>
        <w:tc>
          <w:tcPr>
            <w:tcW w:w="1017" w:type="dxa"/>
            <w:noWrap/>
            <w:vAlign w:val="center"/>
            <w:hideMark/>
          </w:tcPr>
          <w:p w14:paraId="63284ACB" w14:textId="4D5C312C"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0.279</w:t>
            </w:r>
          </w:p>
        </w:tc>
        <w:tc>
          <w:tcPr>
            <w:tcW w:w="975" w:type="dxa"/>
            <w:noWrap/>
            <w:vAlign w:val="center"/>
            <w:hideMark/>
          </w:tcPr>
          <w:p w14:paraId="1BCA4436" w14:textId="6D37DC80"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6.45×10</w:t>
            </w:r>
            <w:r w:rsidRPr="00DE4184">
              <w:rPr>
                <w:rFonts w:ascii="Times New Roman" w:hAnsi="Times New Roman" w:cs="Times New Roman"/>
                <w:vertAlign w:val="superscript"/>
              </w:rPr>
              <w:t>4</w:t>
            </w:r>
          </w:p>
        </w:tc>
        <w:tc>
          <w:tcPr>
            <w:tcW w:w="944" w:type="dxa"/>
            <w:noWrap/>
            <w:vAlign w:val="center"/>
            <w:hideMark/>
          </w:tcPr>
          <w:p w14:paraId="39A785C3" w14:textId="21E0A9B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8.19×10</w:t>
            </w:r>
            <w:r w:rsidRPr="00DE4184">
              <w:rPr>
                <w:rFonts w:ascii="Times New Roman" w:hAnsi="Times New Roman" w:cs="Times New Roman"/>
                <w:vertAlign w:val="superscript"/>
              </w:rPr>
              <w:t>4</w:t>
            </w:r>
          </w:p>
        </w:tc>
        <w:tc>
          <w:tcPr>
            <w:tcW w:w="931" w:type="dxa"/>
            <w:noWrap/>
            <w:vAlign w:val="center"/>
            <w:hideMark/>
          </w:tcPr>
          <w:p w14:paraId="6AC361E1" w14:textId="35E7262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0.9</w:t>
            </w:r>
            <w:r w:rsidR="00DE4184">
              <w:rPr>
                <w:rFonts w:ascii="Times New Roman" w:hAnsi="Times New Roman" w:cs="Times New Roman"/>
              </w:rPr>
              <w:t>1</w:t>
            </w:r>
          </w:p>
        </w:tc>
        <w:tc>
          <w:tcPr>
            <w:tcW w:w="931" w:type="dxa"/>
            <w:noWrap/>
            <w:vAlign w:val="center"/>
            <w:hideMark/>
          </w:tcPr>
          <w:p w14:paraId="648EDEFC"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1.11</w:t>
            </w:r>
          </w:p>
        </w:tc>
        <w:tc>
          <w:tcPr>
            <w:tcW w:w="931" w:type="dxa"/>
            <w:noWrap/>
            <w:vAlign w:val="center"/>
            <w:hideMark/>
          </w:tcPr>
          <w:p w14:paraId="580D591D"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1594</w:t>
            </w:r>
          </w:p>
        </w:tc>
      </w:tr>
      <w:tr w:rsidR="00DE4184" w:rsidRPr="00DE4184" w14:paraId="021684B8" w14:textId="77777777" w:rsidTr="00DE4184">
        <w:trPr>
          <w:trHeight w:val="280"/>
        </w:trPr>
        <w:tc>
          <w:tcPr>
            <w:tcW w:w="1010" w:type="dxa"/>
            <w:noWrap/>
            <w:vAlign w:val="center"/>
            <w:hideMark/>
          </w:tcPr>
          <w:p w14:paraId="649F80E5" w14:textId="10B74D3F"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4</w:t>
            </w:r>
          </w:p>
        </w:tc>
        <w:tc>
          <w:tcPr>
            <w:tcW w:w="827" w:type="dxa"/>
            <w:noWrap/>
            <w:vAlign w:val="center"/>
            <w:hideMark/>
          </w:tcPr>
          <w:p w14:paraId="5620BF56" w14:textId="51B0A089"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308.1</w:t>
            </w:r>
          </w:p>
        </w:tc>
        <w:tc>
          <w:tcPr>
            <w:tcW w:w="829" w:type="dxa"/>
            <w:noWrap/>
            <w:vAlign w:val="center"/>
            <w:hideMark/>
          </w:tcPr>
          <w:p w14:paraId="41592088" w14:textId="3862EDB5"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330.3</w:t>
            </w:r>
          </w:p>
        </w:tc>
        <w:tc>
          <w:tcPr>
            <w:tcW w:w="955" w:type="dxa"/>
            <w:noWrap/>
            <w:vAlign w:val="center"/>
            <w:hideMark/>
          </w:tcPr>
          <w:p w14:paraId="1341D687" w14:textId="7F00C4AE"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1.072</w:t>
            </w:r>
          </w:p>
        </w:tc>
        <w:tc>
          <w:tcPr>
            <w:tcW w:w="1017" w:type="dxa"/>
            <w:noWrap/>
            <w:vAlign w:val="center"/>
            <w:hideMark/>
          </w:tcPr>
          <w:p w14:paraId="5FCFB9B4" w14:textId="374579E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0.355</w:t>
            </w:r>
          </w:p>
        </w:tc>
        <w:tc>
          <w:tcPr>
            <w:tcW w:w="975" w:type="dxa"/>
            <w:noWrap/>
            <w:vAlign w:val="center"/>
            <w:hideMark/>
          </w:tcPr>
          <w:p w14:paraId="3F14253A" w14:textId="21D60AA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3.80×10</w:t>
            </w:r>
            <w:r w:rsidRPr="00DE4184">
              <w:rPr>
                <w:rFonts w:ascii="Times New Roman" w:hAnsi="Times New Roman" w:cs="Times New Roman"/>
                <w:vertAlign w:val="superscript"/>
              </w:rPr>
              <w:t>4</w:t>
            </w:r>
          </w:p>
        </w:tc>
        <w:tc>
          <w:tcPr>
            <w:tcW w:w="944" w:type="dxa"/>
            <w:noWrap/>
            <w:vAlign w:val="center"/>
            <w:hideMark/>
          </w:tcPr>
          <w:p w14:paraId="02E4FF0F" w14:textId="1D600B61"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5.36×10</w:t>
            </w:r>
            <w:r w:rsidRPr="00DE4184">
              <w:rPr>
                <w:rFonts w:ascii="Times New Roman" w:hAnsi="Times New Roman" w:cs="Times New Roman"/>
                <w:vertAlign w:val="superscript"/>
              </w:rPr>
              <w:t>4</w:t>
            </w:r>
          </w:p>
        </w:tc>
        <w:tc>
          <w:tcPr>
            <w:tcW w:w="931" w:type="dxa"/>
            <w:noWrap/>
            <w:vAlign w:val="center"/>
            <w:hideMark/>
          </w:tcPr>
          <w:p w14:paraId="2619A5E3" w14:textId="42AA8D5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0.92</w:t>
            </w:r>
          </w:p>
        </w:tc>
        <w:tc>
          <w:tcPr>
            <w:tcW w:w="931" w:type="dxa"/>
            <w:noWrap/>
            <w:vAlign w:val="center"/>
            <w:hideMark/>
          </w:tcPr>
          <w:p w14:paraId="40FDBB3A"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1.13</w:t>
            </w:r>
          </w:p>
        </w:tc>
        <w:tc>
          <w:tcPr>
            <w:tcW w:w="931" w:type="dxa"/>
            <w:noWrap/>
            <w:vAlign w:val="center"/>
            <w:hideMark/>
          </w:tcPr>
          <w:p w14:paraId="61046EAB"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1529</w:t>
            </w:r>
          </w:p>
        </w:tc>
      </w:tr>
      <w:tr w:rsidR="00DE4184" w:rsidRPr="00DE4184" w14:paraId="0E811EC4" w14:textId="77777777" w:rsidTr="00DE4184">
        <w:trPr>
          <w:trHeight w:val="280"/>
        </w:trPr>
        <w:tc>
          <w:tcPr>
            <w:tcW w:w="1010" w:type="dxa"/>
            <w:noWrap/>
            <w:vAlign w:val="center"/>
            <w:hideMark/>
          </w:tcPr>
          <w:p w14:paraId="34EE3E37" w14:textId="631B2048"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5</w:t>
            </w:r>
          </w:p>
        </w:tc>
        <w:tc>
          <w:tcPr>
            <w:tcW w:w="827" w:type="dxa"/>
            <w:noWrap/>
            <w:vAlign w:val="center"/>
            <w:hideMark/>
          </w:tcPr>
          <w:p w14:paraId="32D5A6BD" w14:textId="39F9664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339.2</w:t>
            </w:r>
          </w:p>
        </w:tc>
        <w:tc>
          <w:tcPr>
            <w:tcW w:w="829" w:type="dxa"/>
            <w:noWrap/>
            <w:vAlign w:val="center"/>
            <w:hideMark/>
          </w:tcPr>
          <w:p w14:paraId="496A7A93" w14:textId="075E58C0"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360.9</w:t>
            </w:r>
          </w:p>
        </w:tc>
        <w:tc>
          <w:tcPr>
            <w:tcW w:w="955" w:type="dxa"/>
            <w:noWrap/>
            <w:vAlign w:val="center"/>
            <w:hideMark/>
          </w:tcPr>
          <w:p w14:paraId="14ED320C" w14:textId="2E52FC56"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1.064</w:t>
            </w:r>
          </w:p>
        </w:tc>
        <w:tc>
          <w:tcPr>
            <w:tcW w:w="1017" w:type="dxa"/>
            <w:noWrap/>
            <w:vAlign w:val="center"/>
            <w:hideMark/>
          </w:tcPr>
          <w:p w14:paraId="6AA5A543" w14:textId="685898F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0.288</w:t>
            </w:r>
          </w:p>
        </w:tc>
        <w:tc>
          <w:tcPr>
            <w:tcW w:w="975" w:type="dxa"/>
            <w:noWrap/>
            <w:vAlign w:val="center"/>
            <w:hideMark/>
          </w:tcPr>
          <w:p w14:paraId="6FC1F04D" w14:textId="1DE7EC5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6.20×10</w:t>
            </w:r>
            <w:r w:rsidRPr="00DE4184">
              <w:rPr>
                <w:rFonts w:ascii="Times New Roman" w:hAnsi="Times New Roman" w:cs="Times New Roman"/>
                <w:vertAlign w:val="superscript"/>
              </w:rPr>
              <w:t>4</w:t>
            </w:r>
          </w:p>
        </w:tc>
        <w:tc>
          <w:tcPr>
            <w:tcW w:w="944" w:type="dxa"/>
            <w:noWrap/>
            <w:vAlign w:val="center"/>
            <w:hideMark/>
          </w:tcPr>
          <w:p w14:paraId="7E2CA890" w14:textId="30456192"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8.01×10</w:t>
            </w:r>
            <w:r w:rsidRPr="00DE4184">
              <w:rPr>
                <w:rFonts w:ascii="Times New Roman" w:hAnsi="Times New Roman" w:cs="Times New Roman"/>
                <w:vertAlign w:val="superscript"/>
              </w:rPr>
              <w:t>4</w:t>
            </w:r>
          </w:p>
        </w:tc>
        <w:tc>
          <w:tcPr>
            <w:tcW w:w="931" w:type="dxa"/>
            <w:noWrap/>
            <w:vAlign w:val="center"/>
            <w:hideMark/>
          </w:tcPr>
          <w:p w14:paraId="124BA06A" w14:textId="44DF396B"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0.84</w:t>
            </w:r>
          </w:p>
        </w:tc>
        <w:tc>
          <w:tcPr>
            <w:tcW w:w="931" w:type="dxa"/>
            <w:noWrap/>
            <w:vAlign w:val="center"/>
            <w:hideMark/>
          </w:tcPr>
          <w:p w14:paraId="7A55BEF9"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1.03</w:t>
            </w:r>
          </w:p>
        </w:tc>
        <w:tc>
          <w:tcPr>
            <w:tcW w:w="931" w:type="dxa"/>
            <w:noWrap/>
            <w:vAlign w:val="center"/>
            <w:hideMark/>
          </w:tcPr>
          <w:p w14:paraId="468C46B3"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1690</w:t>
            </w:r>
          </w:p>
        </w:tc>
      </w:tr>
      <w:tr w:rsidR="00DE4184" w:rsidRPr="00DE4184" w14:paraId="2172AB4E" w14:textId="77777777" w:rsidTr="00DE4184">
        <w:trPr>
          <w:trHeight w:val="280"/>
        </w:trPr>
        <w:tc>
          <w:tcPr>
            <w:tcW w:w="1010" w:type="dxa"/>
            <w:noWrap/>
            <w:vAlign w:val="center"/>
            <w:hideMark/>
          </w:tcPr>
          <w:p w14:paraId="0A860199" w14:textId="22B2656A"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6</w:t>
            </w:r>
          </w:p>
        </w:tc>
        <w:tc>
          <w:tcPr>
            <w:tcW w:w="827" w:type="dxa"/>
            <w:noWrap/>
            <w:vAlign w:val="center"/>
            <w:hideMark/>
          </w:tcPr>
          <w:p w14:paraId="51F80D7E" w14:textId="541373D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249.9</w:t>
            </w:r>
          </w:p>
        </w:tc>
        <w:tc>
          <w:tcPr>
            <w:tcW w:w="829" w:type="dxa"/>
            <w:noWrap/>
            <w:vAlign w:val="center"/>
            <w:hideMark/>
          </w:tcPr>
          <w:p w14:paraId="342A7C7B" w14:textId="03CDBA31"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271.5</w:t>
            </w:r>
          </w:p>
        </w:tc>
        <w:tc>
          <w:tcPr>
            <w:tcW w:w="955" w:type="dxa"/>
            <w:noWrap/>
            <w:vAlign w:val="center"/>
            <w:hideMark/>
          </w:tcPr>
          <w:p w14:paraId="5CF64F20" w14:textId="6B21AE04"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1.086</w:t>
            </w:r>
          </w:p>
        </w:tc>
        <w:tc>
          <w:tcPr>
            <w:tcW w:w="1017" w:type="dxa"/>
            <w:noWrap/>
            <w:vAlign w:val="center"/>
            <w:hideMark/>
          </w:tcPr>
          <w:p w14:paraId="704673A9" w14:textId="2A71E502"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0.316</w:t>
            </w:r>
          </w:p>
        </w:tc>
        <w:tc>
          <w:tcPr>
            <w:tcW w:w="975" w:type="dxa"/>
            <w:noWrap/>
            <w:vAlign w:val="center"/>
            <w:hideMark/>
          </w:tcPr>
          <w:p w14:paraId="59D00FF5" w14:textId="7031E71C"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5.03×10</w:t>
            </w:r>
            <w:r w:rsidRPr="00DE4184">
              <w:rPr>
                <w:rFonts w:ascii="Times New Roman" w:hAnsi="Times New Roman" w:cs="Times New Roman"/>
                <w:vertAlign w:val="superscript"/>
              </w:rPr>
              <w:t>4</w:t>
            </w:r>
          </w:p>
        </w:tc>
        <w:tc>
          <w:tcPr>
            <w:tcW w:w="944" w:type="dxa"/>
            <w:noWrap/>
            <w:vAlign w:val="center"/>
            <w:hideMark/>
          </w:tcPr>
          <w:p w14:paraId="1E0103B2" w14:textId="1B44F282"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9.61×10</w:t>
            </w:r>
            <w:r w:rsidRPr="00DE4184">
              <w:rPr>
                <w:rFonts w:ascii="Times New Roman" w:hAnsi="Times New Roman" w:cs="Times New Roman"/>
                <w:vertAlign w:val="superscript"/>
              </w:rPr>
              <w:t>4</w:t>
            </w:r>
          </w:p>
        </w:tc>
        <w:tc>
          <w:tcPr>
            <w:tcW w:w="931" w:type="dxa"/>
            <w:noWrap/>
            <w:vAlign w:val="center"/>
            <w:hideMark/>
          </w:tcPr>
          <w:p w14:paraId="27F78767" w14:textId="242BF192"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0.8</w:t>
            </w:r>
            <w:r w:rsidR="00DE4184">
              <w:rPr>
                <w:rFonts w:ascii="Times New Roman" w:hAnsi="Times New Roman" w:cs="Times New Roman"/>
              </w:rPr>
              <w:t>7</w:t>
            </w:r>
          </w:p>
        </w:tc>
        <w:tc>
          <w:tcPr>
            <w:tcW w:w="931" w:type="dxa"/>
            <w:noWrap/>
            <w:vAlign w:val="center"/>
            <w:hideMark/>
          </w:tcPr>
          <w:p w14:paraId="5E1235AF"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1.06</w:t>
            </w:r>
          </w:p>
        </w:tc>
        <w:tc>
          <w:tcPr>
            <w:tcW w:w="931" w:type="dxa"/>
            <w:noWrap/>
            <w:vAlign w:val="center"/>
            <w:hideMark/>
          </w:tcPr>
          <w:p w14:paraId="7BA26E69"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1645</w:t>
            </w:r>
          </w:p>
        </w:tc>
      </w:tr>
      <w:tr w:rsidR="00DE4184" w:rsidRPr="00DE4184" w14:paraId="716F659C" w14:textId="77777777" w:rsidTr="00DE4184">
        <w:trPr>
          <w:trHeight w:val="280"/>
        </w:trPr>
        <w:tc>
          <w:tcPr>
            <w:tcW w:w="1010" w:type="dxa"/>
            <w:noWrap/>
            <w:vAlign w:val="center"/>
            <w:hideMark/>
          </w:tcPr>
          <w:p w14:paraId="47229E3C" w14:textId="30E965A1"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7</w:t>
            </w:r>
          </w:p>
        </w:tc>
        <w:tc>
          <w:tcPr>
            <w:tcW w:w="827" w:type="dxa"/>
            <w:noWrap/>
            <w:vAlign w:val="center"/>
            <w:hideMark/>
          </w:tcPr>
          <w:p w14:paraId="161D47E7" w14:textId="2E8CD33E"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465.</w:t>
            </w:r>
            <w:r w:rsidR="00570353" w:rsidRPr="00DE4184">
              <w:rPr>
                <w:rFonts w:ascii="Times New Roman" w:hAnsi="Times New Roman" w:cs="Times New Roman"/>
              </w:rPr>
              <w:t>6</w:t>
            </w:r>
          </w:p>
        </w:tc>
        <w:tc>
          <w:tcPr>
            <w:tcW w:w="829" w:type="dxa"/>
            <w:noWrap/>
            <w:vAlign w:val="center"/>
            <w:hideMark/>
          </w:tcPr>
          <w:p w14:paraId="7C5C362A" w14:textId="0F4DA4CE"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495.2</w:t>
            </w:r>
          </w:p>
        </w:tc>
        <w:tc>
          <w:tcPr>
            <w:tcW w:w="955" w:type="dxa"/>
            <w:noWrap/>
            <w:vAlign w:val="center"/>
            <w:hideMark/>
          </w:tcPr>
          <w:p w14:paraId="7896F3DF" w14:textId="03380ECE"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1.06</w:t>
            </w:r>
            <w:r w:rsidR="00570353" w:rsidRPr="00DE4184">
              <w:rPr>
                <w:rFonts w:ascii="Times New Roman" w:hAnsi="Times New Roman" w:cs="Times New Roman"/>
              </w:rPr>
              <w:t>4</w:t>
            </w:r>
          </w:p>
        </w:tc>
        <w:tc>
          <w:tcPr>
            <w:tcW w:w="1017" w:type="dxa"/>
            <w:noWrap/>
            <w:vAlign w:val="center"/>
            <w:hideMark/>
          </w:tcPr>
          <w:p w14:paraId="5216B3B6" w14:textId="32E4CCC1"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0.25</w:t>
            </w:r>
            <w:r w:rsidR="00570353" w:rsidRPr="00DE4184">
              <w:rPr>
                <w:rFonts w:ascii="Times New Roman" w:hAnsi="Times New Roman" w:cs="Times New Roman"/>
              </w:rPr>
              <w:t>1</w:t>
            </w:r>
          </w:p>
        </w:tc>
        <w:tc>
          <w:tcPr>
            <w:tcW w:w="975" w:type="dxa"/>
            <w:noWrap/>
            <w:vAlign w:val="center"/>
            <w:hideMark/>
          </w:tcPr>
          <w:p w14:paraId="4BF93724" w14:textId="1C45851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6.99×10</w:t>
            </w:r>
            <w:r w:rsidRPr="00DE4184">
              <w:rPr>
                <w:rFonts w:ascii="Times New Roman" w:hAnsi="Times New Roman" w:cs="Times New Roman"/>
                <w:vertAlign w:val="superscript"/>
              </w:rPr>
              <w:t>4</w:t>
            </w:r>
          </w:p>
        </w:tc>
        <w:tc>
          <w:tcPr>
            <w:tcW w:w="944" w:type="dxa"/>
            <w:noWrap/>
            <w:vAlign w:val="center"/>
            <w:hideMark/>
          </w:tcPr>
          <w:p w14:paraId="32C53ABE" w14:textId="1E7D94C4"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9.87×10</w:t>
            </w:r>
            <w:r w:rsidRPr="00DE4184">
              <w:rPr>
                <w:rFonts w:ascii="Times New Roman" w:hAnsi="Times New Roman" w:cs="Times New Roman"/>
                <w:vertAlign w:val="superscript"/>
              </w:rPr>
              <w:t>4</w:t>
            </w:r>
          </w:p>
        </w:tc>
        <w:tc>
          <w:tcPr>
            <w:tcW w:w="931" w:type="dxa"/>
            <w:noWrap/>
            <w:vAlign w:val="center"/>
            <w:hideMark/>
          </w:tcPr>
          <w:p w14:paraId="536B5C9F" w14:textId="3E3765B6"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0.84</w:t>
            </w:r>
          </w:p>
        </w:tc>
        <w:tc>
          <w:tcPr>
            <w:tcW w:w="931" w:type="dxa"/>
            <w:noWrap/>
            <w:vAlign w:val="center"/>
            <w:hideMark/>
          </w:tcPr>
          <w:p w14:paraId="58CD122F"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1.03</w:t>
            </w:r>
          </w:p>
        </w:tc>
        <w:tc>
          <w:tcPr>
            <w:tcW w:w="931" w:type="dxa"/>
            <w:noWrap/>
            <w:vAlign w:val="center"/>
            <w:hideMark/>
          </w:tcPr>
          <w:p w14:paraId="4E3F676B"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1690</w:t>
            </w:r>
          </w:p>
        </w:tc>
      </w:tr>
      <w:tr w:rsidR="00DE4184" w:rsidRPr="00DE4184" w14:paraId="1AFA1158" w14:textId="77777777" w:rsidTr="00DE4184">
        <w:trPr>
          <w:trHeight w:val="280"/>
        </w:trPr>
        <w:tc>
          <w:tcPr>
            <w:tcW w:w="1010" w:type="dxa"/>
            <w:noWrap/>
            <w:vAlign w:val="center"/>
            <w:hideMark/>
          </w:tcPr>
          <w:p w14:paraId="599A0788" w14:textId="06E88205"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8</w:t>
            </w:r>
          </w:p>
        </w:tc>
        <w:tc>
          <w:tcPr>
            <w:tcW w:w="827" w:type="dxa"/>
            <w:noWrap/>
            <w:vAlign w:val="center"/>
            <w:hideMark/>
          </w:tcPr>
          <w:p w14:paraId="051FE1F9" w14:textId="29711F5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367.</w:t>
            </w:r>
            <w:r w:rsidR="00570353" w:rsidRPr="00DE4184">
              <w:rPr>
                <w:rFonts w:ascii="Times New Roman" w:hAnsi="Times New Roman" w:cs="Times New Roman"/>
              </w:rPr>
              <w:t>5</w:t>
            </w:r>
          </w:p>
        </w:tc>
        <w:tc>
          <w:tcPr>
            <w:tcW w:w="829" w:type="dxa"/>
            <w:noWrap/>
            <w:vAlign w:val="center"/>
            <w:hideMark/>
          </w:tcPr>
          <w:p w14:paraId="332CC0B6"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395.7</w:t>
            </w:r>
          </w:p>
        </w:tc>
        <w:tc>
          <w:tcPr>
            <w:tcW w:w="955" w:type="dxa"/>
            <w:noWrap/>
            <w:vAlign w:val="center"/>
            <w:hideMark/>
          </w:tcPr>
          <w:p w14:paraId="56E9C2E2" w14:textId="3F4EBE45"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1.07</w:t>
            </w:r>
            <w:r w:rsidR="00570353" w:rsidRPr="00DE4184">
              <w:rPr>
                <w:rFonts w:ascii="Times New Roman" w:hAnsi="Times New Roman" w:cs="Times New Roman"/>
              </w:rPr>
              <w:t>7</w:t>
            </w:r>
          </w:p>
        </w:tc>
        <w:tc>
          <w:tcPr>
            <w:tcW w:w="1017" w:type="dxa"/>
            <w:noWrap/>
            <w:vAlign w:val="center"/>
            <w:hideMark/>
          </w:tcPr>
          <w:p w14:paraId="60E63DDA" w14:textId="402147B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0.283</w:t>
            </w:r>
          </w:p>
        </w:tc>
        <w:tc>
          <w:tcPr>
            <w:tcW w:w="975" w:type="dxa"/>
            <w:noWrap/>
            <w:vAlign w:val="center"/>
            <w:hideMark/>
          </w:tcPr>
          <w:p w14:paraId="7BDFC7A8" w14:textId="3542D822"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5.85×10</w:t>
            </w:r>
            <w:r w:rsidRPr="00DE4184">
              <w:rPr>
                <w:rFonts w:ascii="Times New Roman" w:hAnsi="Times New Roman" w:cs="Times New Roman"/>
                <w:vertAlign w:val="superscript"/>
              </w:rPr>
              <w:t>4</w:t>
            </w:r>
          </w:p>
        </w:tc>
        <w:tc>
          <w:tcPr>
            <w:tcW w:w="944" w:type="dxa"/>
            <w:noWrap/>
            <w:vAlign w:val="center"/>
            <w:hideMark/>
          </w:tcPr>
          <w:p w14:paraId="52FB74B6" w14:textId="4E067FB5"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9.27×10</w:t>
            </w:r>
            <w:r w:rsidRPr="00DE4184">
              <w:rPr>
                <w:rFonts w:ascii="Times New Roman" w:hAnsi="Times New Roman" w:cs="Times New Roman"/>
                <w:vertAlign w:val="superscript"/>
              </w:rPr>
              <w:t>4</w:t>
            </w:r>
          </w:p>
        </w:tc>
        <w:tc>
          <w:tcPr>
            <w:tcW w:w="931" w:type="dxa"/>
            <w:noWrap/>
            <w:vAlign w:val="center"/>
            <w:hideMark/>
          </w:tcPr>
          <w:p w14:paraId="13B94D8D" w14:textId="5C798D8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0.82</w:t>
            </w:r>
          </w:p>
        </w:tc>
        <w:tc>
          <w:tcPr>
            <w:tcW w:w="931" w:type="dxa"/>
            <w:noWrap/>
            <w:vAlign w:val="center"/>
            <w:hideMark/>
          </w:tcPr>
          <w:p w14:paraId="46E0CF1F"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1.01</w:t>
            </w:r>
          </w:p>
        </w:tc>
        <w:tc>
          <w:tcPr>
            <w:tcW w:w="931" w:type="dxa"/>
            <w:noWrap/>
            <w:vAlign w:val="center"/>
            <w:hideMark/>
          </w:tcPr>
          <w:p w14:paraId="3976BB3E"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1716</w:t>
            </w:r>
          </w:p>
        </w:tc>
      </w:tr>
      <w:tr w:rsidR="00DE4184" w:rsidRPr="00DE4184" w14:paraId="0D25633B" w14:textId="77777777" w:rsidTr="00DE4184">
        <w:trPr>
          <w:trHeight w:val="280"/>
        </w:trPr>
        <w:tc>
          <w:tcPr>
            <w:tcW w:w="1010" w:type="dxa"/>
            <w:noWrap/>
            <w:vAlign w:val="center"/>
            <w:hideMark/>
          </w:tcPr>
          <w:p w14:paraId="06780BF4" w14:textId="7ECEBC59"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9</w:t>
            </w:r>
          </w:p>
        </w:tc>
        <w:tc>
          <w:tcPr>
            <w:tcW w:w="827" w:type="dxa"/>
            <w:noWrap/>
            <w:vAlign w:val="center"/>
            <w:hideMark/>
          </w:tcPr>
          <w:p w14:paraId="466F3ED8" w14:textId="2C5B2896"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138.</w:t>
            </w:r>
            <w:r w:rsidR="00570353" w:rsidRPr="00DE4184">
              <w:rPr>
                <w:rFonts w:ascii="Times New Roman" w:hAnsi="Times New Roman" w:cs="Times New Roman"/>
              </w:rPr>
              <w:t>9</w:t>
            </w:r>
          </w:p>
        </w:tc>
        <w:tc>
          <w:tcPr>
            <w:tcW w:w="829" w:type="dxa"/>
            <w:noWrap/>
            <w:vAlign w:val="center"/>
            <w:hideMark/>
          </w:tcPr>
          <w:p w14:paraId="34CACEF1" w14:textId="2518E552"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147.</w:t>
            </w:r>
            <w:r w:rsidR="00570353" w:rsidRPr="00DE4184">
              <w:rPr>
                <w:rFonts w:ascii="Times New Roman" w:hAnsi="Times New Roman" w:cs="Times New Roman"/>
              </w:rPr>
              <w:t>7</w:t>
            </w:r>
          </w:p>
        </w:tc>
        <w:tc>
          <w:tcPr>
            <w:tcW w:w="955" w:type="dxa"/>
            <w:noWrap/>
            <w:vAlign w:val="center"/>
            <w:hideMark/>
          </w:tcPr>
          <w:p w14:paraId="6371D1A9" w14:textId="7E7BC0F0"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1.063</w:t>
            </w:r>
          </w:p>
        </w:tc>
        <w:tc>
          <w:tcPr>
            <w:tcW w:w="1017" w:type="dxa"/>
            <w:noWrap/>
            <w:vAlign w:val="center"/>
            <w:hideMark/>
          </w:tcPr>
          <w:p w14:paraId="20851FA1" w14:textId="5D3EE82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0.199</w:t>
            </w:r>
          </w:p>
        </w:tc>
        <w:tc>
          <w:tcPr>
            <w:tcW w:w="975" w:type="dxa"/>
            <w:noWrap/>
            <w:vAlign w:val="center"/>
            <w:hideMark/>
          </w:tcPr>
          <w:p w14:paraId="2E1B3829" w14:textId="62110B6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1.12×10</w:t>
            </w:r>
            <w:r w:rsidRPr="00DE4184">
              <w:rPr>
                <w:rFonts w:ascii="Times New Roman" w:hAnsi="Times New Roman" w:cs="Times New Roman"/>
                <w:vertAlign w:val="superscript"/>
              </w:rPr>
              <w:t>4</w:t>
            </w:r>
          </w:p>
        </w:tc>
        <w:tc>
          <w:tcPr>
            <w:tcW w:w="944" w:type="dxa"/>
            <w:noWrap/>
            <w:vAlign w:val="center"/>
            <w:hideMark/>
          </w:tcPr>
          <w:p w14:paraId="65463A1C" w14:textId="3628942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1.53×10</w:t>
            </w:r>
            <w:r w:rsidRPr="00DE4184">
              <w:rPr>
                <w:rFonts w:ascii="Times New Roman" w:hAnsi="Times New Roman" w:cs="Times New Roman"/>
                <w:vertAlign w:val="superscript"/>
              </w:rPr>
              <w:t>4</w:t>
            </w:r>
          </w:p>
        </w:tc>
        <w:tc>
          <w:tcPr>
            <w:tcW w:w="931" w:type="dxa"/>
            <w:noWrap/>
            <w:vAlign w:val="center"/>
            <w:hideMark/>
          </w:tcPr>
          <w:p w14:paraId="52302D5F" w14:textId="75A1D51C"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0.9</w:t>
            </w:r>
            <w:r w:rsidR="00DE4184">
              <w:rPr>
                <w:rFonts w:ascii="Times New Roman" w:hAnsi="Times New Roman" w:cs="Times New Roman"/>
              </w:rPr>
              <w:t>3</w:t>
            </w:r>
          </w:p>
        </w:tc>
        <w:tc>
          <w:tcPr>
            <w:tcW w:w="931" w:type="dxa"/>
            <w:noWrap/>
            <w:vAlign w:val="center"/>
            <w:hideMark/>
          </w:tcPr>
          <w:p w14:paraId="1D497041"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1.14</w:t>
            </w:r>
          </w:p>
        </w:tc>
        <w:tc>
          <w:tcPr>
            <w:tcW w:w="931" w:type="dxa"/>
            <w:noWrap/>
            <w:vAlign w:val="center"/>
            <w:hideMark/>
          </w:tcPr>
          <w:p w14:paraId="25641FD1"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1566</w:t>
            </w:r>
          </w:p>
        </w:tc>
      </w:tr>
      <w:tr w:rsidR="00DE4184" w:rsidRPr="00DE4184" w14:paraId="1E749F2B" w14:textId="77777777" w:rsidTr="00DE4184">
        <w:trPr>
          <w:trHeight w:val="280"/>
        </w:trPr>
        <w:tc>
          <w:tcPr>
            <w:tcW w:w="1010" w:type="dxa"/>
            <w:noWrap/>
            <w:vAlign w:val="center"/>
            <w:hideMark/>
          </w:tcPr>
          <w:p w14:paraId="6E5C7ACA" w14:textId="515AB61A"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10</w:t>
            </w:r>
          </w:p>
        </w:tc>
        <w:tc>
          <w:tcPr>
            <w:tcW w:w="827" w:type="dxa"/>
            <w:noWrap/>
            <w:vAlign w:val="center"/>
            <w:hideMark/>
          </w:tcPr>
          <w:p w14:paraId="6CDF859A" w14:textId="26A5E06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265.</w:t>
            </w:r>
            <w:r w:rsidR="00570353" w:rsidRPr="00DE4184">
              <w:rPr>
                <w:rFonts w:ascii="Times New Roman" w:hAnsi="Times New Roman" w:cs="Times New Roman"/>
              </w:rPr>
              <w:t>6</w:t>
            </w:r>
          </w:p>
        </w:tc>
        <w:tc>
          <w:tcPr>
            <w:tcW w:w="829" w:type="dxa"/>
            <w:noWrap/>
            <w:vAlign w:val="center"/>
            <w:hideMark/>
          </w:tcPr>
          <w:p w14:paraId="56154647" w14:textId="09E1E400"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280.5</w:t>
            </w:r>
          </w:p>
        </w:tc>
        <w:tc>
          <w:tcPr>
            <w:tcW w:w="955" w:type="dxa"/>
            <w:noWrap/>
            <w:vAlign w:val="center"/>
            <w:hideMark/>
          </w:tcPr>
          <w:p w14:paraId="0935E9D6" w14:textId="2D9B9BF1"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1.056</w:t>
            </w:r>
          </w:p>
        </w:tc>
        <w:tc>
          <w:tcPr>
            <w:tcW w:w="1017" w:type="dxa"/>
            <w:noWrap/>
            <w:vAlign w:val="center"/>
            <w:hideMark/>
          </w:tcPr>
          <w:p w14:paraId="74587AA0" w14:textId="286056FA"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0.298</w:t>
            </w:r>
          </w:p>
        </w:tc>
        <w:tc>
          <w:tcPr>
            <w:tcW w:w="975" w:type="dxa"/>
            <w:noWrap/>
            <w:vAlign w:val="center"/>
            <w:hideMark/>
          </w:tcPr>
          <w:p w14:paraId="01653BB3" w14:textId="011026D1"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5.57×10</w:t>
            </w:r>
            <w:r w:rsidRPr="00DE4184">
              <w:rPr>
                <w:rFonts w:ascii="Times New Roman" w:hAnsi="Times New Roman" w:cs="Times New Roman"/>
                <w:vertAlign w:val="superscript"/>
              </w:rPr>
              <w:t>4</w:t>
            </w:r>
          </w:p>
        </w:tc>
        <w:tc>
          <w:tcPr>
            <w:tcW w:w="944" w:type="dxa"/>
            <w:noWrap/>
            <w:vAlign w:val="center"/>
            <w:hideMark/>
          </w:tcPr>
          <w:p w14:paraId="23AFE0FA" w14:textId="1C7592A5"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8.49×10</w:t>
            </w:r>
            <w:r w:rsidRPr="00DE4184">
              <w:rPr>
                <w:rFonts w:ascii="Times New Roman" w:hAnsi="Times New Roman" w:cs="Times New Roman"/>
                <w:vertAlign w:val="superscript"/>
              </w:rPr>
              <w:t>4</w:t>
            </w:r>
          </w:p>
        </w:tc>
        <w:tc>
          <w:tcPr>
            <w:tcW w:w="931" w:type="dxa"/>
            <w:noWrap/>
            <w:vAlign w:val="center"/>
            <w:hideMark/>
          </w:tcPr>
          <w:p w14:paraId="2D568AF9" w14:textId="7D526A3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0.8</w:t>
            </w:r>
            <w:r w:rsidR="00DE4184">
              <w:rPr>
                <w:rFonts w:ascii="Times New Roman" w:hAnsi="Times New Roman" w:cs="Times New Roman"/>
              </w:rPr>
              <w:t>5</w:t>
            </w:r>
          </w:p>
        </w:tc>
        <w:tc>
          <w:tcPr>
            <w:tcW w:w="931" w:type="dxa"/>
            <w:noWrap/>
            <w:vAlign w:val="center"/>
            <w:hideMark/>
          </w:tcPr>
          <w:p w14:paraId="6C1E419E"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1.04</w:t>
            </w:r>
          </w:p>
        </w:tc>
        <w:tc>
          <w:tcPr>
            <w:tcW w:w="931" w:type="dxa"/>
            <w:noWrap/>
            <w:vAlign w:val="center"/>
            <w:hideMark/>
          </w:tcPr>
          <w:p w14:paraId="5FC833B5"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1704</w:t>
            </w:r>
          </w:p>
        </w:tc>
      </w:tr>
      <w:tr w:rsidR="00DE4184" w:rsidRPr="00DE4184" w14:paraId="28B034DB" w14:textId="77777777" w:rsidTr="00DE4184">
        <w:trPr>
          <w:trHeight w:val="280"/>
        </w:trPr>
        <w:tc>
          <w:tcPr>
            <w:tcW w:w="1010" w:type="dxa"/>
            <w:noWrap/>
            <w:vAlign w:val="center"/>
            <w:hideMark/>
          </w:tcPr>
          <w:p w14:paraId="7B0AE41F" w14:textId="10F2961D"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11</w:t>
            </w:r>
          </w:p>
        </w:tc>
        <w:tc>
          <w:tcPr>
            <w:tcW w:w="827" w:type="dxa"/>
            <w:noWrap/>
            <w:vAlign w:val="center"/>
            <w:hideMark/>
          </w:tcPr>
          <w:p w14:paraId="6BDE7F9B" w14:textId="108D54C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129.</w:t>
            </w:r>
            <w:r w:rsidR="00570353" w:rsidRPr="00DE4184">
              <w:rPr>
                <w:rFonts w:ascii="Times New Roman" w:hAnsi="Times New Roman" w:cs="Times New Roman"/>
              </w:rPr>
              <w:t>6</w:t>
            </w:r>
          </w:p>
        </w:tc>
        <w:tc>
          <w:tcPr>
            <w:tcW w:w="829" w:type="dxa"/>
            <w:noWrap/>
            <w:vAlign w:val="center"/>
            <w:hideMark/>
          </w:tcPr>
          <w:p w14:paraId="51D2515F" w14:textId="3ACE28A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139.</w:t>
            </w:r>
            <w:r w:rsidR="00570353" w:rsidRPr="00DE4184">
              <w:rPr>
                <w:rFonts w:ascii="Times New Roman" w:hAnsi="Times New Roman" w:cs="Times New Roman"/>
              </w:rPr>
              <w:t>8</w:t>
            </w:r>
          </w:p>
        </w:tc>
        <w:tc>
          <w:tcPr>
            <w:tcW w:w="955" w:type="dxa"/>
            <w:noWrap/>
            <w:vAlign w:val="center"/>
            <w:hideMark/>
          </w:tcPr>
          <w:p w14:paraId="0C88914A" w14:textId="02B590C1"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1.07</w:t>
            </w:r>
            <w:r w:rsidR="00570353" w:rsidRPr="00DE4184">
              <w:rPr>
                <w:rFonts w:ascii="Times New Roman" w:hAnsi="Times New Roman" w:cs="Times New Roman"/>
              </w:rPr>
              <w:t>8</w:t>
            </w:r>
          </w:p>
        </w:tc>
        <w:tc>
          <w:tcPr>
            <w:tcW w:w="1017" w:type="dxa"/>
            <w:noWrap/>
            <w:vAlign w:val="center"/>
            <w:hideMark/>
          </w:tcPr>
          <w:p w14:paraId="6E3A8D4F" w14:textId="717D1A6B"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0.263</w:t>
            </w:r>
          </w:p>
        </w:tc>
        <w:tc>
          <w:tcPr>
            <w:tcW w:w="975" w:type="dxa"/>
            <w:noWrap/>
            <w:vAlign w:val="center"/>
            <w:hideMark/>
          </w:tcPr>
          <w:p w14:paraId="574C1033" w14:textId="175CCBB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6.45×10</w:t>
            </w:r>
            <w:r w:rsidRPr="00DE4184">
              <w:rPr>
                <w:rFonts w:ascii="Times New Roman" w:hAnsi="Times New Roman" w:cs="Times New Roman"/>
                <w:vertAlign w:val="superscript"/>
              </w:rPr>
              <w:t>4</w:t>
            </w:r>
          </w:p>
        </w:tc>
        <w:tc>
          <w:tcPr>
            <w:tcW w:w="944" w:type="dxa"/>
            <w:noWrap/>
            <w:vAlign w:val="center"/>
            <w:hideMark/>
          </w:tcPr>
          <w:p w14:paraId="1C166226" w14:textId="45A6C0D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9.78×10</w:t>
            </w:r>
            <w:r w:rsidRPr="00DE4184">
              <w:rPr>
                <w:rFonts w:ascii="Times New Roman" w:hAnsi="Times New Roman" w:cs="Times New Roman"/>
                <w:vertAlign w:val="superscript"/>
              </w:rPr>
              <w:t>4</w:t>
            </w:r>
          </w:p>
        </w:tc>
        <w:tc>
          <w:tcPr>
            <w:tcW w:w="931" w:type="dxa"/>
            <w:noWrap/>
            <w:vAlign w:val="center"/>
            <w:hideMark/>
          </w:tcPr>
          <w:p w14:paraId="21C01BAE" w14:textId="3A1C9A2C"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0.92</w:t>
            </w:r>
          </w:p>
        </w:tc>
        <w:tc>
          <w:tcPr>
            <w:tcW w:w="931" w:type="dxa"/>
            <w:noWrap/>
            <w:vAlign w:val="center"/>
            <w:hideMark/>
          </w:tcPr>
          <w:p w14:paraId="61F2ADD0"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1.13</w:t>
            </w:r>
          </w:p>
        </w:tc>
        <w:tc>
          <w:tcPr>
            <w:tcW w:w="931" w:type="dxa"/>
            <w:noWrap/>
            <w:vAlign w:val="center"/>
            <w:hideMark/>
          </w:tcPr>
          <w:p w14:paraId="3602E8F8"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1570</w:t>
            </w:r>
          </w:p>
        </w:tc>
      </w:tr>
      <w:tr w:rsidR="00DE4184" w:rsidRPr="00DE4184" w14:paraId="3D74C42E" w14:textId="77777777" w:rsidTr="00DE4184">
        <w:trPr>
          <w:trHeight w:val="280"/>
        </w:trPr>
        <w:tc>
          <w:tcPr>
            <w:tcW w:w="1010" w:type="dxa"/>
            <w:tcBorders>
              <w:bottom w:val="single" w:sz="8" w:space="0" w:color="auto"/>
            </w:tcBorders>
            <w:noWrap/>
            <w:vAlign w:val="center"/>
            <w:hideMark/>
          </w:tcPr>
          <w:p w14:paraId="0AE88955" w14:textId="4BFCA714" w:rsidR="004303BC" w:rsidRPr="00DE4184" w:rsidRDefault="00570353" w:rsidP="004303BC">
            <w:pPr>
              <w:spacing w:after="0" w:line="259" w:lineRule="auto"/>
              <w:jc w:val="center"/>
              <w:rPr>
                <w:rFonts w:ascii="Times New Roman" w:hAnsi="Times New Roman" w:cs="Times New Roman"/>
              </w:rPr>
            </w:pPr>
            <w:r w:rsidRPr="00DE4184">
              <w:rPr>
                <w:rFonts w:ascii="Times New Roman" w:hAnsi="Times New Roman" w:cs="Times New Roman"/>
              </w:rPr>
              <w:t>12</w:t>
            </w:r>
          </w:p>
        </w:tc>
        <w:tc>
          <w:tcPr>
            <w:tcW w:w="827" w:type="dxa"/>
            <w:tcBorders>
              <w:bottom w:val="single" w:sz="8" w:space="0" w:color="auto"/>
            </w:tcBorders>
            <w:noWrap/>
            <w:vAlign w:val="center"/>
            <w:hideMark/>
          </w:tcPr>
          <w:p w14:paraId="15E93834" w14:textId="1A88399A"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89.</w:t>
            </w:r>
            <w:r w:rsidR="00570353" w:rsidRPr="00DE4184">
              <w:rPr>
                <w:rFonts w:ascii="Times New Roman" w:hAnsi="Times New Roman" w:cs="Times New Roman"/>
              </w:rPr>
              <w:t>6</w:t>
            </w:r>
          </w:p>
        </w:tc>
        <w:tc>
          <w:tcPr>
            <w:tcW w:w="829" w:type="dxa"/>
            <w:tcBorders>
              <w:bottom w:val="single" w:sz="8" w:space="0" w:color="auto"/>
            </w:tcBorders>
            <w:noWrap/>
            <w:vAlign w:val="center"/>
            <w:hideMark/>
          </w:tcPr>
          <w:p w14:paraId="2F1DF0D1" w14:textId="5E2EC94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95.</w:t>
            </w:r>
            <w:r w:rsidR="00570353" w:rsidRPr="00DE4184">
              <w:rPr>
                <w:rFonts w:ascii="Times New Roman" w:hAnsi="Times New Roman" w:cs="Times New Roman"/>
              </w:rPr>
              <w:t>5</w:t>
            </w:r>
          </w:p>
        </w:tc>
        <w:tc>
          <w:tcPr>
            <w:tcW w:w="955" w:type="dxa"/>
            <w:tcBorders>
              <w:bottom w:val="single" w:sz="8" w:space="0" w:color="auto"/>
            </w:tcBorders>
            <w:noWrap/>
            <w:vAlign w:val="center"/>
            <w:hideMark/>
          </w:tcPr>
          <w:p w14:paraId="2AAC582B" w14:textId="516D5F0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1.06</w:t>
            </w:r>
            <w:r w:rsidR="00570353" w:rsidRPr="00DE4184">
              <w:rPr>
                <w:rFonts w:ascii="Times New Roman" w:hAnsi="Times New Roman" w:cs="Times New Roman"/>
              </w:rPr>
              <w:t>6</w:t>
            </w:r>
          </w:p>
        </w:tc>
        <w:tc>
          <w:tcPr>
            <w:tcW w:w="1017" w:type="dxa"/>
            <w:tcBorders>
              <w:bottom w:val="single" w:sz="8" w:space="0" w:color="auto"/>
            </w:tcBorders>
            <w:noWrap/>
            <w:vAlign w:val="center"/>
            <w:hideMark/>
          </w:tcPr>
          <w:p w14:paraId="30BF4615" w14:textId="676B6604"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0.308</w:t>
            </w:r>
          </w:p>
        </w:tc>
        <w:tc>
          <w:tcPr>
            <w:tcW w:w="975" w:type="dxa"/>
            <w:tcBorders>
              <w:bottom w:val="single" w:sz="8" w:space="0" w:color="auto"/>
            </w:tcBorders>
            <w:noWrap/>
            <w:vAlign w:val="center"/>
            <w:hideMark/>
          </w:tcPr>
          <w:p w14:paraId="34F07303" w14:textId="07AAA30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5.46×10</w:t>
            </w:r>
            <w:r w:rsidRPr="00DE4184">
              <w:rPr>
                <w:rFonts w:ascii="Times New Roman" w:hAnsi="Times New Roman" w:cs="Times New Roman"/>
                <w:vertAlign w:val="superscript"/>
              </w:rPr>
              <w:t>4</w:t>
            </w:r>
          </w:p>
        </w:tc>
        <w:tc>
          <w:tcPr>
            <w:tcW w:w="944" w:type="dxa"/>
            <w:tcBorders>
              <w:bottom w:val="single" w:sz="8" w:space="0" w:color="auto"/>
            </w:tcBorders>
            <w:noWrap/>
            <w:vAlign w:val="center"/>
            <w:hideMark/>
          </w:tcPr>
          <w:p w14:paraId="07791CB3" w14:textId="711EE66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7.48×10</w:t>
            </w:r>
            <w:r w:rsidRPr="00DE4184">
              <w:rPr>
                <w:rFonts w:ascii="Times New Roman" w:hAnsi="Times New Roman" w:cs="Times New Roman"/>
                <w:vertAlign w:val="superscript"/>
              </w:rPr>
              <w:t>4</w:t>
            </w:r>
          </w:p>
        </w:tc>
        <w:tc>
          <w:tcPr>
            <w:tcW w:w="931" w:type="dxa"/>
            <w:tcBorders>
              <w:bottom w:val="single" w:sz="8" w:space="0" w:color="auto"/>
            </w:tcBorders>
            <w:noWrap/>
            <w:vAlign w:val="center"/>
            <w:hideMark/>
          </w:tcPr>
          <w:p w14:paraId="4C4EB400" w14:textId="5D5C545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0.</w:t>
            </w:r>
            <w:r w:rsidR="00DE4184">
              <w:rPr>
                <w:rFonts w:ascii="Times New Roman" w:hAnsi="Times New Roman" w:cs="Times New Roman"/>
              </w:rPr>
              <w:t>90</w:t>
            </w:r>
          </w:p>
        </w:tc>
        <w:tc>
          <w:tcPr>
            <w:tcW w:w="931" w:type="dxa"/>
            <w:tcBorders>
              <w:bottom w:val="single" w:sz="8" w:space="0" w:color="auto"/>
            </w:tcBorders>
            <w:noWrap/>
            <w:vAlign w:val="center"/>
            <w:hideMark/>
          </w:tcPr>
          <w:p w14:paraId="025C4DF4" w14:textId="2AA6E2AB"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1.1</w:t>
            </w:r>
            <w:r w:rsidR="00F46ACB">
              <w:rPr>
                <w:rFonts w:ascii="Times New Roman" w:hAnsi="Times New Roman" w:cs="Times New Roman"/>
              </w:rPr>
              <w:t>0</w:t>
            </w:r>
          </w:p>
        </w:tc>
        <w:tc>
          <w:tcPr>
            <w:tcW w:w="931" w:type="dxa"/>
            <w:tcBorders>
              <w:bottom w:val="single" w:sz="8" w:space="0" w:color="auto"/>
            </w:tcBorders>
            <w:noWrap/>
            <w:vAlign w:val="center"/>
            <w:hideMark/>
          </w:tcPr>
          <w:p w14:paraId="2A2736F9" w14:textId="7777777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rPr>
              <w:t>1609</w:t>
            </w:r>
          </w:p>
        </w:tc>
      </w:tr>
      <w:tr w:rsidR="00DE4184" w:rsidRPr="00DE4184" w14:paraId="578182B2" w14:textId="77777777" w:rsidTr="00DE4184">
        <w:trPr>
          <w:trHeight w:val="280"/>
        </w:trPr>
        <w:tc>
          <w:tcPr>
            <w:tcW w:w="1010" w:type="dxa"/>
            <w:tcBorders>
              <w:top w:val="single" w:sz="8" w:space="0" w:color="auto"/>
            </w:tcBorders>
            <w:noWrap/>
            <w:vAlign w:val="center"/>
          </w:tcPr>
          <w:p w14:paraId="602564E0" w14:textId="362EB4DB" w:rsidR="004303BC" w:rsidRPr="00DE4184" w:rsidRDefault="00DE4184" w:rsidP="004303BC">
            <w:pPr>
              <w:spacing w:after="0" w:line="259" w:lineRule="auto"/>
              <w:jc w:val="center"/>
              <w:rPr>
                <w:rFonts w:ascii="Times New Roman" w:hAnsi="Times New Roman" w:cs="Times New Roman"/>
              </w:rPr>
            </w:pPr>
            <w:r w:rsidRPr="00DE4184">
              <w:rPr>
                <w:rFonts w:ascii="Times New Roman" w:hAnsi="Times New Roman" w:cs="Times New Roman"/>
              </w:rPr>
              <w:t>Avg.</w:t>
            </w:r>
          </w:p>
        </w:tc>
        <w:tc>
          <w:tcPr>
            <w:tcW w:w="827" w:type="dxa"/>
            <w:tcBorders>
              <w:top w:val="single" w:sz="8" w:space="0" w:color="auto"/>
            </w:tcBorders>
            <w:noWrap/>
            <w:vAlign w:val="center"/>
          </w:tcPr>
          <w:p w14:paraId="159BC1C4" w14:textId="77777777" w:rsidR="004303BC" w:rsidRPr="00DE4184" w:rsidRDefault="004303BC" w:rsidP="004303BC">
            <w:pPr>
              <w:spacing w:after="0" w:line="259" w:lineRule="auto"/>
              <w:jc w:val="center"/>
              <w:rPr>
                <w:rFonts w:ascii="Times New Roman" w:hAnsi="Times New Roman" w:cs="Times New Roman"/>
              </w:rPr>
            </w:pPr>
          </w:p>
        </w:tc>
        <w:tc>
          <w:tcPr>
            <w:tcW w:w="829" w:type="dxa"/>
            <w:tcBorders>
              <w:top w:val="single" w:sz="8" w:space="0" w:color="auto"/>
            </w:tcBorders>
            <w:noWrap/>
            <w:vAlign w:val="center"/>
          </w:tcPr>
          <w:p w14:paraId="13652E42" w14:textId="77777777" w:rsidR="004303BC" w:rsidRPr="00DE4184" w:rsidRDefault="004303BC" w:rsidP="004303BC">
            <w:pPr>
              <w:spacing w:after="0" w:line="259" w:lineRule="auto"/>
              <w:jc w:val="center"/>
              <w:rPr>
                <w:rFonts w:ascii="Times New Roman" w:hAnsi="Times New Roman" w:cs="Times New Roman"/>
              </w:rPr>
            </w:pPr>
          </w:p>
        </w:tc>
        <w:tc>
          <w:tcPr>
            <w:tcW w:w="955" w:type="dxa"/>
            <w:tcBorders>
              <w:top w:val="single" w:sz="8" w:space="0" w:color="auto"/>
            </w:tcBorders>
            <w:noWrap/>
            <w:vAlign w:val="center"/>
          </w:tcPr>
          <w:p w14:paraId="2BAC5A57" w14:textId="11CD075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1.063</w:t>
            </w:r>
          </w:p>
        </w:tc>
        <w:tc>
          <w:tcPr>
            <w:tcW w:w="1017" w:type="dxa"/>
            <w:tcBorders>
              <w:top w:val="single" w:sz="8" w:space="0" w:color="auto"/>
            </w:tcBorders>
            <w:noWrap/>
            <w:vAlign w:val="center"/>
          </w:tcPr>
          <w:p w14:paraId="0E129692" w14:textId="77777777" w:rsidR="004303BC" w:rsidRPr="00DE4184" w:rsidRDefault="004303BC" w:rsidP="004303BC">
            <w:pPr>
              <w:spacing w:after="0" w:line="259" w:lineRule="auto"/>
              <w:jc w:val="center"/>
              <w:rPr>
                <w:rFonts w:ascii="Times New Roman" w:hAnsi="Times New Roman" w:cs="Times New Roman"/>
              </w:rPr>
            </w:pPr>
          </w:p>
        </w:tc>
        <w:tc>
          <w:tcPr>
            <w:tcW w:w="975" w:type="dxa"/>
            <w:tcBorders>
              <w:top w:val="single" w:sz="8" w:space="0" w:color="auto"/>
            </w:tcBorders>
            <w:noWrap/>
            <w:vAlign w:val="center"/>
          </w:tcPr>
          <w:p w14:paraId="7A272625" w14:textId="77777777" w:rsidR="004303BC" w:rsidRPr="00DE4184" w:rsidRDefault="004303BC" w:rsidP="004303BC">
            <w:pPr>
              <w:spacing w:after="0" w:line="259" w:lineRule="auto"/>
              <w:jc w:val="center"/>
              <w:rPr>
                <w:rFonts w:ascii="Times New Roman" w:hAnsi="Times New Roman" w:cs="Times New Roman"/>
              </w:rPr>
            </w:pPr>
          </w:p>
        </w:tc>
        <w:tc>
          <w:tcPr>
            <w:tcW w:w="944" w:type="dxa"/>
            <w:tcBorders>
              <w:top w:val="single" w:sz="8" w:space="0" w:color="auto"/>
            </w:tcBorders>
            <w:noWrap/>
            <w:vAlign w:val="center"/>
          </w:tcPr>
          <w:p w14:paraId="4AEF41BE" w14:textId="77777777" w:rsidR="004303BC" w:rsidRPr="00DE4184" w:rsidRDefault="004303BC" w:rsidP="004303BC">
            <w:pPr>
              <w:spacing w:after="0" w:line="259" w:lineRule="auto"/>
              <w:jc w:val="center"/>
              <w:rPr>
                <w:rFonts w:ascii="Times New Roman" w:hAnsi="Times New Roman" w:cs="Times New Roman"/>
              </w:rPr>
            </w:pPr>
          </w:p>
        </w:tc>
        <w:tc>
          <w:tcPr>
            <w:tcW w:w="931" w:type="dxa"/>
            <w:tcBorders>
              <w:top w:val="single" w:sz="8" w:space="0" w:color="auto"/>
            </w:tcBorders>
            <w:noWrap/>
            <w:vAlign w:val="center"/>
          </w:tcPr>
          <w:p w14:paraId="57B9E9DE" w14:textId="428A1273"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0.89</w:t>
            </w:r>
          </w:p>
        </w:tc>
        <w:tc>
          <w:tcPr>
            <w:tcW w:w="931" w:type="dxa"/>
            <w:tcBorders>
              <w:top w:val="single" w:sz="8" w:space="0" w:color="auto"/>
            </w:tcBorders>
            <w:noWrap/>
            <w:vAlign w:val="center"/>
          </w:tcPr>
          <w:p w14:paraId="124DCD4E" w14:textId="7CD16538"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1.09</w:t>
            </w:r>
          </w:p>
        </w:tc>
        <w:tc>
          <w:tcPr>
            <w:tcW w:w="931" w:type="dxa"/>
            <w:tcBorders>
              <w:top w:val="single" w:sz="8" w:space="0" w:color="auto"/>
            </w:tcBorders>
            <w:noWrap/>
            <w:vAlign w:val="center"/>
          </w:tcPr>
          <w:p w14:paraId="4DC9F324" w14:textId="419505C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1617</w:t>
            </w:r>
          </w:p>
        </w:tc>
      </w:tr>
      <w:tr w:rsidR="00DE4184" w:rsidRPr="00DE4184" w14:paraId="1DCE634B" w14:textId="77777777" w:rsidTr="00D37D34">
        <w:trPr>
          <w:trHeight w:val="280"/>
        </w:trPr>
        <w:tc>
          <w:tcPr>
            <w:tcW w:w="1010" w:type="dxa"/>
            <w:tcBorders>
              <w:bottom w:val="single" w:sz="8" w:space="0" w:color="auto"/>
            </w:tcBorders>
            <w:noWrap/>
            <w:vAlign w:val="center"/>
          </w:tcPr>
          <w:p w14:paraId="79C2D4CF" w14:textId="6435D3BC" w:rsidR="004303BC" w:rsidRPr="00DE4184" w:rsidRDefault="00DE4184" w:rsidP="004303BC">
            <w:pPr>
              <w:spacing w:after="0" w:line="259" w:lineRule="auto"/>
              <w:jc w:val="center"/>
              <w:rPr>
                <w:rFonts w:ascii="Times New Roman" w:hAnsi="Times New Roman" w:cs="Times New Roman"/>
              </w:rPr>
            </w:pPr>
            <w:r w:rsidRPr="00DE4184">
              <w:rPr>
                <w:rFonts w:ascii="Times New Roman" w:hAnsi="Times New Roman" w:cs="Times New Roman"/>
              </w:rPr>
              <w:t>SD.</w:t>
            </w:r>
          </w:p>
        </w:tc>
        <w:tc>
          <w:tcPr>
            <w:tcW w:w="827" w:type="dxa"/>
            <w:tcBorders>
              <w:bottom w:val="single" w:sz="8" w:space="0" w:color="auto"/>
            </w:tcBorders>
            <w:noWrap/>
            <w:vAlign w:val="center"/>
          </w:tcPr>
          <w:p w14:paraId="426B0954" w14:textId="77777777" w:rsidR="004303BC" w:rsidRPr="00DE4184" w:rsidRDefault="004303BC" w:rsidP="004303BC">
            <w:pPr>
              <w:spacing w:after="0" w:line="259" w:lineRule="auto"/>
              <w:jc w:val="center"/>
              <w:rPr>
                <w:rFonts w:ascii="Times New Roman" w:hAnsi="Times New Roman" w:cs="Times New Roman"/>
              </w:rPr>
            </w:pPr>
          </w:p>
        </w:tc>
        <w:tc>
          <w:tcPr>
            <w:tcW w:w="829" w:type="dxa"/>
            <w:tcBorders>
              <w:bottom w:val="single" w:sz="8" w:space="0" w:color="auto"/>
            </w:tcBorders>
            <w:noWrap/>
            <w:vAlign w:val="center"/>
          </w:tcPr>
          <w:p w14:paraId="1F51A65F" w14:textId="77777777" w:rsidR="004303BC" w:rsidRPr="00DE4184" w:rsidRDefault="004303BC" w:rsidP="004303BC">
            <w:pPr>
              <w:spacing w:after="0" w:line="259" w:lineRule="auto"/>
              <w:jc w:val="center"/>
              <w:rPr>
                <w:rFonts w:ascii="Times New Roman" w:hAnsi="Times New Roman" w:cs="Times New Roman"/>
              </w:rPr>
            </w:pPr>
          </w:p>
        </w:tc>
        <w:tc>
          <w:tcPr>
            <w:tcW w:w="955" w:type="dxa"/>
            <w:tcBorders>
              <w:bottom w:val="single" w:sz="8" w:space="0" w:color="auto"/>
            </w:tcBorders>
            <w:noWrap/>
            <w:vAlign w:val="center"/>
          </w:tcPr>
          <w:p w14:paraId="1A684F99" w14:textId="24ABF647"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0.01</w:t>
            </w:r>
            <w:r w:rsidR="00570353" w:rsidRPr="00DE4184">
              <w:rPr>
                <w:rFonts w:ascii="Times New Roman" w:hAnsi="Times New Roman" w:cs="Times New Roman"/>
                <w:color w:val="000000"/>
              </w:rPr>
              <w:t>7</w:t>
            </w:r>
          </w:p>
        </w:tc>
        <w:tc>
          <w:tcPr>
            <w:tcW w:w="1017" w:type="dxa"/>
            <w:tcBorders>
              <w:bottom w:val="single" w:sz="8" w:space="0" w:color="auto"/>
            </w:tcBorders>
            <w:noWrap/>
            <w:vAlign w:val="center"/>
          </w:tcPr>
          <w:p w14:paraId="2EC26631" w14:textId="77777777" w:rsidR="004303BC" w:rsidRPr="00DE4184" w:rsidRDefault="004303BC" w:rsidP="004303BC">
            <w:pPr>
              <w:spacing w:after="0" w:line="259" w:lineRule="auto"/>
              <w:jc w:val="center"/>
              <w:rPr>
                <w:rFonts w:ascii="Times New Roman" w:hAnsi="Times New Roman" w:cs="Times New Roman"/>
              </w:rPr>
            </w:pPr>
          </w:p>
        </w:tc>
        <w:tc>
          <w:tcPr>
            <w:tcW w:w="975" w:type="dxa"/>
            <w:tcBorders>
              <w:bottom w:val="single" w:sz="8" w:space="0" w:color="auto"/>
            </w:tcBorders>
            <w:noWrap/>
            <w:vAlign w:val="center"/>
          </w:tcPr>
          <w:p w14:paraId="72D735D2" w14:textId="77777777" w:rsidR="004303BC" w:rsidRPr="00DE4184" w:rsidRDefault="004303BC" w:rsidP="004303BC">
            <w:pPr>
              <w:spacing w:after="0" w:line="259" w:lineRule="auto"/>
              <w:jc w:val="center"/>
              <w:rPr>
                <w:rFonts w:ascii="Times New Roman" w:hAnsi="Times New Roman" w:cs="Times New Roman"/>
              </w:rPr>
            </w:pPr>
          </w:p>
        </w:tc>
        <w:tc>
          <w:tcPr>
            <w:tcW w:w="944" w:type="dxa"/>
            <w:tcBorders>
              <w:bottom w:val="single" w:sz="8" w:space="0" w:color="auto"/>
            </w:tcBorders>
            <w:noWrap/>
            <w:vAlign w:val="center"/>
          </w:tcPr>
          <w:p w14:paraId="4538B931" w14:textId="77777777" w:rsidR="004303BC" w:rsidRPr="00DE4184" w:rsidRDefault="004303BC" w:rsidP="004303BC">
            <w:pPr>
              <w:spacing w:after="0" w:line="259" w:lineRule="auto"/>
              <w:jc w:val="center"/>
              <w:rPr>
                <w:rFonts w:ascii="Times New Roman" w:hAnsi="Times New Roman" w:cs="Times New Roman"/>
              </w:rPr>
            </w:pPr>
          </w:p>
        </w:tc>
        <w:tc>
          <w:tcPr>
            <w:tcW w:w="931" w:type="dxa"/>
            <w:tcBorders>
              <w:bottom w:val="single" w:sz="8" w:space="0" w:color="auto"/>
            </w:tcBorders>
            <w:noWrap/>
            <w:vAlign w:val="center"/>
          </w:tcPr>
          <w:p w14:paraId="2C25690A" w14:textId="0E57349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0.04</w:t>
            </w:r>
          </w:p>
        </w:tc>
        <w:tc>
          <w:tcPr>
            <w:tcW w:w="931" w:type="dxa"/>
            <w:tcBorders>
              <w:bottom w:val="single" w:sz="8" w:space="0" w:color="auto"/>
            </w:tcBorders>
            <w:noWrap/>
            <w:vAlign w:val="center"/>
          </w:tcPr>
          <w:p w14:paraId="323B6F1D" w14:textId="0824FEFF"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0.05</w:t>
            </w:r>
          </w:p>
        </w:tc>
        <w:tc>
          <w:tcPr>
            <w:tcW w:w="931" w:type="dxa"/>
            <w:tcBorders>
              <w:bottom w:val="single" w:sz="8" w:space="0" w:color="auto"/>
            </w:tcBorders>
            <w:noWrap/>
            <w:vAlign w:val="center"/>
          </w:tcPr>
          <w:p w14:paraId="2D227424" w14:textId="504FC43D" w:rsidR="004303BC" w:rsidRPr="00DE4184" w:rsidRDefault="004303BC" w:rsidP="004303BC">
            <w:pPr>
              <w:spacing w:after="0" w:line="259" w:lineRule="auto"/>
              <w:jc w:val="center"/>
              <w:rPr>
                <w:rFonts w:ascii="Times New Roman" w:hAnsi="Times New Roman" w:cs="Times New Roman"/>
              </w:rPr>
            </w:pPr>
            <w:r w:rsidRPr="00DE4184">
              <w:rPr>
                <w:rFonts w:ascii="Times New Roman" w:hAnsi="Times New Roman" w:cs="Times New Roman"/>
                <w:color w:val="000000"/>
              </w:rPr>
              <w:t>68</w:t>
            </w:r>
          </w:p>
        </w:tc>
      </w:tr>
      <w:tr w:rsidR="00DE4184" w:rsidRPr="00D37D34" w14:paraId="6DC82A51" w14:textId="77777777" w:rsidTr="00D37D34">
        <w:trPr>
          <w:trHeight w:val="280"/>
        </w:trPr>
        <w:tc>
          <w:tcPr>
            <w:tcW w:w="1010" w:type="dxa"/>
            <w:tcBorders>
              <w:top w:val="single" w:sz="8" w:space="0" w:color="auto"/>
              <w:bottom w:val="single" w:sz="8" w:space="0" w:color="auto"/>
            </w:tcBorders>
            <w:noWrap/>
            <w:vAlign w:val="center"/>
          </w:tcPr>
          <w:p w14:paraId="4FF386AC" w14:textId="52DBB125" w:rsidR="004303BC" w:rsidRPr="00D37D34" w:rsidRDefault="00DE4184" w:rsidP="004303BC">
            <w:pPr>
              <w:spacing w:after="0" w:line="259" w:lineRule="auto"/>
              <w:jc w:val="center"/>
              <w:rPr>
                <w:rFonts w:ascii="Times New Roman" w:hAnsi="Times New Roman" w:cs="Times New Roman"/>
                <w:b/>
              </w:rPr>
            </w:pPr>
            <w:r w:rsidRPr="00D37D34">
              <w:rPr>
                <w:rFonts w:ascii="Times New Roman" w:hAnsi="Times New Roman" w:cs="Times New Roman"/>
                <w:b/>
              </w:rPr>
              <w:t>Report</w:t>
            </w:r>
          </w:p>
        </w:tc>
        <w:tc>
          <w:tcPr>
            <w:tcW w:w="827" w:type="dxa"/>
            <w:tcBorders>
              <w:top w:val="single" w:sz="8" w:space="0" w:color="auto"/>
              <w:bottom w:val="single" w:sz="8" w:space="0" w:color="auto"/>
            </w:tcBorders>
            <w:noWrap/>
            <w:vAlign w:val="center"/>
          </w:tcPr>
          <w:p w14:paraId="4C825930" w14:textId="77777777" w:rsidR="004303BC" w:rsidRPr="00D37D34" w:rsidRDefault="004303BC" w:rsidP="004303BC">
            <w:pPr>
              <w:spacing w:after="0" w:line="259" w:lineRule="auto"/>
              <w:jc w:val="center"/>
              <w:rPr>
                <w:rFonts w:ascii="Times New Roman" w:hAnsi="Times New Roman" w:cs="Times New Roman"/>
                <w:b/>
              </w:rPr>
            </w:pPr>
          </w:p>
        </w:tc>
        <w:tc>
          <w:tcPr>
            <w:tcW w:w="829" w:type="dxa"/>
            <w:tcBorders>
              <w:top w:val="single" w:sz="8" w:space="0" w:color="auto"/>
              <w:bottom w:val="single" w:sz="8" w:space="0" w:color="auto"/>
            </w:tcBorders>
            <w:noWrap/>
            <w:vAlign w:val="center"/>
          </w:tcPr>
          <w:p w14:paraId="3FA46513" w14:textId="77777777" w:rsidR="004303BC" w:rsidRPr="00D37D34" w:rsidRDefault="004303BC" w:rsidP="004303BC">
            <w:pPr>
              <w:spacing w:after="0" w:line="259" w:lineRule="auto"/>
              <w:jc w:val="center"/>
              <w:rPr>
                <w:rFonts w:ascii="Times New Roman" w:hAnsi="Times New Roman" w:cs="Times New Roman"/>
                <w:b/>
              </w:rPr>
            </w:pPr>
          </w:p>
        </w:tc>
        <w:tc>
          <w:tcPr>
            <w:tcW w:w="955" w:type="dxa"/>
            <w:tcBorders>
              <w:top w:val="single" w:sz="8" w:space="0" w:color="auto"/>
              <w:bottom w:val="single" w:sz="8" w:space="0" w:color="auto"/>
            </w:tcBorders>
            <w:noWrap/>
            <w:vAlign w:val="center"/>
          </w:tcPr>
          <w:p w14:paraId="53C28547" w14:textId="77777777" w:rsidR="00DE4184" w:rsidRPr="00D37D34" w:rsidRDefault="00DE4184" w:rsidP="004303BC">
            <w:pPr>
              <w:spacing w:after="0" w:line="259" w:lineRule="auto"/>
              <w:jc w:val="center"/>
              <w:rPr>
                <w:rFonts w:ascii="Times New Roman" w:hAnsi="Times New Roman" w:cs="Times New Roman"/>
                <w:b/>
                <w:color w:val="000000"/>
              </w:rPr>
            </w:pPr>
            <w:r w:rsidRPr="00D37D34">
              <w:rPr>
                <w:rFonts w:ascii="Times New Roman" w:hAnsi="Times New Roman" w:cs="Times New Roman"/>
                <w:b/>
                <w:color w:val="000000"/>
              </w:rPr>
              <w:t>1.063</w:t>
            </w:r>
          </w:p>
          <w:p w14:paraId="20C64D31" w14:textId="08919309" w:rsidR="004303BC" w:rsidRPr="00D37D34" w:rsidRDefault="00DE4184" w:rsidP="004303BC">
            <w:pPr>
              <w:spacing w:after="0" w:line="259" w:lineRule="auto"/>
              <w:jc w:val="center"/>
              <w:rPr>
                <w:rFonts w:ascii="Times New Roman" w:hAnsi="Times New Roman" w:cs="Times New Roman"/>
                <w:b/>
              </w:rPr>
            </w:pPr>
            <w:r w:rsidRPr="00D37D34">
              <w:rPr>
                <w:rFonts w:ascii="Times New Roman" w:hAnsi="Times New Roman" w:cs="Times New Roman"/>
                <w:b/>
                <w:color w:val="000000"/>
              </w:rPr>
              <w:t>±0.017</w:t>
            </w:r>
          </w:p>
        </w:tc>
        <w:tc>
          <w:tcPr>
            <w:tcW w:w="1017" w:type="dxa"/>
            <w:tcBorders>
              <w:top w:val="single" w:sz="8" w:space="0" w:color="auto"/>
              <w:bottom w:val="single" w:sz="8" w:space="0" w:color="auto"/>
            </w:tcBorders>
            <w:noWrap/>
            <w:vAlign w:val="center"/>
          </w:tcPr>
          <w:p w14:paraId="728C089F" w14:textId="77777777" w:rsidR="004303BC" w:rsidRPr="00D37D34" w:rsidRDefault="004303BC" w:rsidP="004303BC">
            <w:pPr>
              <w:spacing w:after="0" w:line="259" w:lineRule="auto"/>
              <w:jc w:val="center"/>
              <w:rPr>
                <w:rFonts w:ascii="Times New Roman" w:hAnsi="Times New Roman" w:cs="Times New Roman"/>
                <w:b/>
              </w:rPr>
            </w:pPr>
          </w:p>
        </w:tc>
        <w:tc>
          <w:tcPr>
            <w:tcW w:w="975" w:type="dxa"/>
            <w:tcBorders>
              <w:top w:val="single" w:sz="8" w:space="0" w:color="auto"/>
              <w:bottom w:val="single" w:sz="8" w:space="0" w:color="auto"/>
            </w:tcBorders>
            <w:noWrap/>
            <w:vAlign w:val="center"/>
          </w:tcPr>
          <w:p w14:paraId="0133A1F8" w14:textId="77777777" w:rsidR="004303BC" w:rsidRPr="00D37D34" w:rsidRDefault="004303BC" w:rsidP="004303BC">
            <w:pPr>
              <w:spacing w:after="0" w:line="259" w:lineRule="auto"/>
              <w:jc w:val="center"/>
              <w:rPr>
                <w:rFonts w:ascii="Times New Roman" w:hAnsi="Times New Roman" w:cs="Times New Roman"/>
                <w:b/>
              </w:rPr>
            </w:pPr>
          </w:p>
        </w:tc>
        <w:tc>
          <w:tcPr>
            <w:tcW w:w="944" w:type="dxa"/>
            <w:tcBorders>
              <w:top w:val="single" w:sz="8" w:space="0" w:color="auto"/>
              <w:bottom w:val="single" w:sz="8" w:space="0" w:color="auto"/>
            </w:tcBorders>
            <w:noWrap/>
            <w:vAlign w:val="center"/>
          </w:tcPr>
          <w:p w14:paraId="34D95148" w14:textId="77777777" w:rsidR="004303BC" w:rsidRPr="00D37D34" w:rsidRDefault="004303BC" w:rsidP="004303BC">
            <w:pPr>
              <w:spacing w:after="0" w:line="259" w:lineRule="auto"/>
              <w:jc w:val="center"/>
              <w:rPr>
                <w:rFonts w:ascii="Times New Roman" w:hAnsi="Times New Roman" w:cs="Times New Roman"/>
                <w:b/>
              </w:rPr>
            </w:pPr>
          </w:p>
        </w:tc>
        <w:tc>
          <w:tcPr>
            <w:tcW w:w="931" w:type="dxa"/>
            <w:tcBorders>
              <w:top w:val="single" w:sz="8" w:space="0" w:color="auto"/>
              <w:bottom w:val="single" w:sz="8" w:space="0" w:color="auto"/>
            </w:tcBorders>
            <w:noWrap/>
            <w:vAlign w:val="center"/>
          </w:tcPr>
          <w:p w14:paraId="76FD194A" w14:textId="77777777" w:rsidR="00DE4184" w:rsidRPr="00D37D34" w:rsidRDefault="00DE4184" w:rsidP="00DE4184">
            <w:pPr>
              <w:spacing w:after="0" w:line="259" w:lineRule="auto"/>
              <w:jc w:val="center"/>
              <w:rPr>
                <w:rFonts w:ascii="Times New Roman" w:hAnsi="Times New Roman" w:cs="Times New Roman"/>
                <w:b/>
              </w:rPr>
            </w:pPr>
            <w:r w:rsidRPr="00D37D34">
              <w:rPr>
                <w:rFonts w:ascii="Times New Roman" w:hAnsi="Times New Roman" w:cs="Times New Roman"/>
                <w:b/>
              </w:rPr>
              <w:t>0.89</w:t>
            </w:r>
          </w:p>
          <w:p w14:paraId="100FF4C0" w14:textId="47BB4970" w:rsidR="004303BC" w:rsidRPr="00D37D34" w:rsidRDefault="00DE4184" w:rsidP="00DE4184">
            <w:pPr>
              <w:spacing w:after="0" w:line="259" w:lineRule="auto"/>
              <w:jc w:val="center"/>
              <w:rPr>
                <w:rFonts w:ascii="Times New Roman" w:hAnsi="Times New Roman" w:cs="Times New Roman"/>
                <w:b/>
                <w:color w:val="000000"/>
              </w:rPr>
            </w:pPr>
            <w:r w:rsidRPr="00D37D34">
              <w:rPr>
                <w:rFonts w:ascii="Times New Roman" w:hAnsi="Times New Roman" w:cs="Times New Roman"/>
                <w:b/>
                <w:color w:val="000000"/>
              </w:rPr>
              <w:t>±0.04</w:t>
            </w:r>
          </w:p>
        </w:tc>
        <w:tc>
          <w:tcPr>
            <w:tcW w:w="931" w:type="dxa"/>
            <w:tcBorders>
              <w:top w:val="single" w:sz="8" w:space="0" w:color="auto"/>
              <w:bottom w:val="single" w:sz="8" w:space="0" w:color="auto"/>
            </w:tcBorders>
            <w:noWrap/>
            <w:vAlign w:val="center"/>
          </w:tcPr>
          <w:p w14:paraId="1AF2CADE" w14:textId="77777777" w:rsidR="004303BC" w:rsidRPr="00D37D34" w:rsidRDefault="00DE4184" w:rsidP="004303BC">
            <w:pPr>
              <w:spacing w:after="0" w:line="259" w:lineRule="auto"/>
              <w:jc w:val="center"/>
              <w:rPr>
                <w:rFonts w:ascii="Times New Roman" w:hAnsi="Times New Roman" w:cs="Times New Roman"/>
                <w:b/>
              </w:rPr>
            </w:pPr>
            <w:r w:rsidRPr="00D37D34">
              <w:rPr>
                <w:rFonts w:ascii="Times New Roman" w:hAnsi="Times New Roman" w:cs="Times New Roman"/>
                <w:b/>
              </w:rPr>
              <w:t>1.09</w:t>
            </w:r>
          </w:p>
          <w:p w14:paraId="4F2D3491" w14:textId="4E35F74B" w:rsidR="00DE4184" w:rsidRPr="00D37D34" w:rsidRDefault="00DE4184" w:rsidP="004303BC">
            <w:pPr>
              <w:spacing w:after="0" w:line="259" w:lineRule="auto"/>
              <w:jc w:val="center"/>
              <w:rPr>
                <w:rFonts w:ascii="Times New Roman" w:hAnsi="Times New Roman" w:cs="Times New Roman"/>
                <w:b/>
              </w:rPr>
            </w:pPr>
            <w:r w:rsidRPr="00D37D34">
              <w:rPr>
                <w:rFonts w:ascii="Times New Roman" w:hAnsi="Times New Roman" w:cs="Times New Roman"/>
                <w:b/>
                <w:color w:val="000000"/>
              </w:rPr>
              <w:t>±0.05</w:t>
            </w:r>
          </w:p>
        </w:tc>
        <w:tc>
          <w:tcPr>
            <w:tcW w:w="931" w:type="dxa"/>
            <w:tcBorders>
              <w:top w:val="single" w:sz="8" w:space="0" w:color="auto"/>
              <w:bottom w:val="single" w:sz="8" w:space="0" w:color="auto"/>
            </w:tcBorders>
            <w:noWrap/>
            <w:vAlign w:val="center"/>
          </w:tcPr>
          <w:p w14:paraId="6FC3F7C0" w14:textId="77777777" w:rsidR="004303BC" w:rsidRPr="00D37D34" w:rsidRDefault="00DE4184" w:rsidP="004303BC">
            <w:pPr>
              <w:spacing w:after="0" w:line="259" w:lineRule="auto"/>
              <w:jc w:val="center"/>
              <w:rPr>
                <w:rFonts w:ascii="Times New Roman" w:hAnsi="Times New Roman" w:cs="Times New Roman"/>
                <w:b/>
              </w:rPr>
            </w:pPr>
            <w:r w:rsidRPr="00D37D34">
              <w:rPr>
                <w:rFonts w:ascii="Times New Roman" w:hAnsi="Times New Roman" w:cs="Times New Roman"/>
                <w:b/>
              </w:rPr>
              <w:t>1620</w:t>
            </w:r>
          </w:p>
          <w:p w14:paraId="14467376" w14:textId="3991BBE2" w:rsidR="00DE4184" w:rsidRPr="00D37D34" w:rsidRDefault="00DE4184" w:rsidP="004303BC">
            <w:pPr>
              <w:spacing w:after="0" w:line="259" w:lineRule="auto"/>
              <w:jc w:val="center"/>
              <w:rPr>
                <w:rFonts w:ascii="Times New Roman" w:hAnsi="Times New Roman" w:cs="Times New Roman"/>
                <w:b/>
              </w:rPr>
            </w:pPr>
            <w:r w:rsidRPr="00D37D34">
              <w:rPr>
                <w:rFonts w:ascii="Times New Roman" w:hAnsi="Times New Roman" w:cs="Times New Roman"/>
                <w:b/>
                <w:color w:val="000000"/>
              </w:rPr>
              <w:t>±70</w:t>
            </w:r>
          </w:p>
        </w:tc>
      </w:tr>
    </w:tbl>
    <w:p w14:paraId="10C64959" w14:textId="7C812413" w:rsidR="000D5815" w:rsidRDefault="000D5815">
      <w:pPr>
        <w:spacing w:after="160" w:line="259" w:lineRule="auto"/>
        <w:jc w:val="left"/>
      </w:pPr>
    </w:p>
    <w:p w14:paraId="69881844" w14:textId="3AF0D750" w:rsidR="003D5D9F" w:rsidRPr="003D5D9F" w:rsidRDefault="003D5D9F" w:rsidP="003D5D9F">
      <w:pPr>
        <w:pStyle w:val="Heading1"/>
        <w:numPr>
          <w:ilvl w:val="0"/>
          <w:numId w:val="1"/>
        </w:numPr>
        <w:rPr>
          <w:rFonts w:ascii="Times New Roman" w:hAnsi="Times New Roman" w:cs="Times New Roman"/>
          <w:b/>
          <w:color w:val="auto"/>
          <w:sz w:val="24"/>
        </w:rPr>
      </w:pPr>
      <w:bookmarkStart w:id="30" w:name="_Toc31119195"/>
      <w:r w:rsidRPr="003D5D9F">
        <w:rPr>
          <w:rFonts w:ascii="Times New Roman" w:hAnsi="Times New Roman" w:cs="Times New Roman"/>
          <w:b/>
          <w:color w:val="auto"/>
          <w:sz w:val="24"/>
        </w:rPr>
        <w:t>CoGEF modeling</w:t>
      </w:r>
      <w:bookmarkEnd w:id="30"/>
    </w:p>
    <w:p w14:paraId="146B895B" w14:textId="4196D77E" w:rsidR="004303BC" w:rsidRDefault="003D5D9F" w:rsidP="003D5D9F">
      <w:pPr>
        <w:spacing w:after="160" w:line="259" w:lineRule="auto"/>
        <w:rPr>
          <w:rFonts w:ascii="Times New Roman" w:hAnsi="Times New Roman" w:cs="Times New Roman"/>
        </w:rPr>
      </w:pPr>
      <w:r w:rsidRPr="003D5D9F">
        <w:rPr>
          <w:rFonts w:ascii="Times New Roman" w:hAnsi="Times New Roman" w:cs="Times New Roman"/>
        </w:rPr>
        <w:t xml:space="preserve">CoGEF modeling of </w:t>
      </w:r>
      <w:r>
        <w:rPr>
          <w:rFonts w:ascii="Times New Roman" w:hAnsi="Times New Roman" w:cs="Times New Roman"/>
        </w:rPr>
        <w:t>BCOE repeating unit</w:t>
      </w:r>
      <w:r w:rsidRPr="003D5D9F">
        <w:rPr>
          <w:rFonts w:ascii="Times New Roman" w:hAnsi="Times New Roman" w:cs="Times New Roman"/>
        </w:rPr>
        <w:t xml:space="preserve"> and corresponding </w:t>
      </w:r>
      <w:r>
        <w:rPr>
          <w:rFonts w:ascii="Times New Roman" w:hAnsi="Times New Roman" w:cs="Times New Roman"/>
        </w:rPr>
        <w:t xml:space="preserve">forbidden ring opening product </w:t>
      </w:r>
      <w:r w:rsidRPr="003D5D9F">
        <w:rPr>
          <w:rFonts w:ascii="Times New Roman" w:hAnsi="Times New Roman" w:cs="Times New Roman"/>
        </w:rPr>
        <w:t xml:space="preserve">were performed on Spartan’16 V2.0.7 version at Molecular Mechanics/MMFF theory level. The end-to-end distance was constrained and relaxed </w:t>
      </w:r>
      <w:r>
        <w:rPr>
          <w:rFonts w:ascii="Times New Roman" w:hAnsi="Times New Roman" w:cs="Times New Roman"/>
        </w:rPr>
        <w:t xml:space="preserve">with step interval of 0.1 Å. </w:t>
      </w:r>
      <w:r w:rsidRPr="003D5D9F">
        <w:rPr>
          <w:rFonts w:ascii="Times New Roman" w:hAnsi="Times New Roman" w:cs="Times New Roman"/>
        </w:rPr>
        <w:t xml:space="preserve">The </w:t>
      </w:r>
      <w:r>
        <w:rPr>
          <w:rFonts w:ascii="Times New Roman" w:hAnsi="Times New Roman" w:cs="Times New Roman"/>
        </w:rPr>
        <w:t xml:space="preserve">obtained </w:t>
      </w:r>
      <w:r w:rsidRPr="003D5D9F">
        <w:rPr>
          <w:rFonts w:ascii="Times New Roman" w:hAnsi="Times New Roman" w:cs="Times New Roman"/>
        </w:rPr>
        <w:t xml:space="preserve">energy at each relaxed step was plotted as a function of distance. </w:t>
      </w:r>
      <w:r>
        <w:rPr>
          <w:rFonts w:ascii="Times New Roman" w:hAnsi="Times New Roman" w:cs="Times New Roman"/>
        </w:rPr>
        <w:t>Further</w:t>
      </w:r>
      <w:r w:rsidRPr="003D5D9F">
        <w:rPr>
          <w:rFonts w:ascii="Times New Roman" w:hAnsi="Times New Roman" w:cs="Times New Roman"/>
        </w:rPr>
        <w:t xml:space="preserve"> quadratic </w:t>
      </w:r>
      <w:r>
        <w:rPr>
          <w:rFonts w:ascii="Times New Roman" w:hAnsi="Times New Roman" w:cs="Times New Roman"/>
        </w:rPr>
        <w:t xml:space="preserve">fitting </w:t>
      </w:r>
      <w:r w:rsidRPr="003D5D9F">
        <w:rPr>
          <w:rFonts w:ascii="Times New Roman" w:hAnsi="Times New Roman" w:cs="Times New Roman"/>
        </w:rPr>
        <w:t xml:space="preserve">and </w:t>
      </w:r>
      <w:r>
        <w:rPr>
          <w:rFonts w:ascii="Times New Roman" w:hAnsi="Times New Roman" w:cs="Times New Roman"/>
        </w:rPr>
        <w:t>subsequent</w:t>
      </w:r>
      <w:r w:rsidRPr="003D5D9F">
        <w:rPr>
          <w:rFonts w:ascii="Times New Roman" w:hAnsi="Times New Roman" w:cs="Times New Roman"/>
        </w:rPr>
        <w:t xml:space="preserve"> analysis from the first derivative gave force vs. extension relation</w:t>
      </w:r>
      <w:r>
        <w:rPr>
          <w:rFonts w:ascii="Times New Roman" w:hAnsi="Times New Roman" w:cs="Times New Roman"/>
        </w:rPr>
        <w:t>,</w:t>
      </w:r>
      <w:r w:rsidRPr="003D5D9F">
        <w:rPr>
          <w:rFonts w:ascii="Times New Roman" w:hAnsi="Times New Roman" w:cs="Times New Roman"/>
        </w:rPr>
        <w:t xml:space="preserve"> </w:t>
      </w:r>
      <w:r>
        <w:rPr>
          <w:rFonts w:ascii="Times New Roman" w:hAnsi="Times New Roman" w:cs="Times New Roman"/>
        </w:rPr>
        <w:t>from which the</w:t>
      </w:r>
      <w:r w:rsidRPr="003D5D9F">
        <w:rPr>
          <w:rFonts w:ascii="Times New Roman" w:hAnsi="Times New Roman" w:cs="Times New Roman"/>
        </w:rPr>
        <w:t xml:space="preserve"> contour length (x</w:t>
      </w:r>
      <w:r w:rsidRPr="003D5D9F">
        <w:rPr>
          <w:rFonts w:ascii="Times New Roman" w:hAnsi="Times New Roman" w:cs="Times New Roman"/>
          <w:vertAlign w:val="subscript"/>
        </w:rPr>
        <w:t>0</w:t>
      </w:r>
      <w:r w:rsidRPr="003D5D9F">
        <w:rPr>
          <w:rFonts w:ascii="Times New Roman" w:hAnsi="Times New Roman" w:cs="Times New Roman"/>
        </w:rPr>
        <w:t>)</w:t>
      </w:r>
      <w:r>
        <w:rPr>
          <w:rFonts w:ascii="Times New Roman" w:hAnsi="Times New Roman" w:cs="Times New Roman"/>
        </w:rPr>
        <w:t xml:space="preserve"> </w:t>
      </w:r>
      <w:r w:rsidRPr="003D5D9F">
        <w:rPr>
          <w:rFonts w:ascii="Times New Roman" w:hAnsi="Times New Roman" w:cs="Times New Roman"/>
        </w:rPr>
        <w:t xml:space="preserve">at zero force </w:t>
      </w:r>
      <w:r>
        <w:rPr>
          <w:rFonts w:ascii="Times New Roman" w:hAnsi="Times New Roman" w:cs="Times New Roman"/>
        </w:rPr>
        <w:t>can be extrapolated</w:t>
      </w:r>
      <w:r w:rsidRPr="003D5D9F">
        <w:rPr>
          <w:rFonts w:ascii="Times New Roman" w:hAnsi="Times New Roman" w:cs="Times New Roman"/>
        </w:rPr>
        <w:t>.</w:t>
      </w:r>
    </w:p>
    <w:p w14:paraId="52D5E4B3" w14:textId="75A6FDB0" w:rsidR="003D5D9F" w:rsidRPr="007B1E03" w:rsidRDefault="003D5D9F" w:rsidP="007B1E03">
      <w:pPr>
        <w:pStyle w:val="Heading2"/>
        <w:numPr>
          <w:ilvl w:val="0"/>
          <w:numId w:val="19"/>
        </w:numPr>
        <w:rPr>
          <w:rFonts w:ascii="Times New Roman" w:hAnsi="Times New Roman" w:cs="Times New Roman"/>
          <w:b/>
          <w:bCs/>
          <w:color w:val="auto"/>
          <w:sz w:val="20"/>
          <w:szCs w:val="20"/>
        </w:rPr>
      </w:pPr>
      <w:bookmarkStart w:id="31" w:name="_Toc31119196"/>
      <w:bookmarkStart w:id="32" w:name="OLE_LINK4"/>
      <w:r w:rsidRPr="007B1E03">
        <w:rPr>
          <w:rFonts w:ascii="Times New Roman" w:hAnsi="Times New Roman" w:cs="Times New Roman"/>
          <w:b/>
          <w:bCs/>
          <w:color w:val="auto"/>
          <w:sz w:val="20"/>
          <w:szCs w:val="20"/>
        </w:rPr>
        <w:t>End-to-end distance modeling of ring closed BCOE</w:t>
      </w:r>
      <w:bookmarkEnd w:id="31"/>
    </w:p>
    <w:bookmarkEnd w:id="32"/>
    <w:p w14:paraId="432625A1" w14:textId="6A98BB4C" w:rsidR="003D5D9F" w:rsidRDefault="001F2976" w:rsidP="001F2976">
      <w:pPr>
        <w:spacing w:after="160" w:line="259" w:lineRule="auto"/>
        <w:jc w:val="center"/>
        <w:rPr>
          <w:rFonts w:ascii="Times New Roman" w:hAnsi="Times New Roman" w:cs="Times New Roman"/>
        </w:rPr>
      </w:pPr>
      <w:r>
        <w:object w:dxaOrig="3814" w:dyaOrig="1435" w14:anchorId="47BB3E96">
          <v:shape id="_x0000_i1047" type="#_x0000_t75" style="width:134.8pt;height:50.25pt" o:ole="">
            <v:imagedata r:id="rId62" o:title=""/>
          </v:shape>
          <o:OLEObject Type="Embed" ProgID="ChemDraw.Document.6.0" ShapeID="_x0000_i1047" DrawAspect="Content" ObjectID="_1648310753" r:id="rId63"/>
        </w:object>
      </w:r>
    </w:p>
    <w:p w14:paraId="6D8FE35C" w14:textId="3994D145" w:rsidR="003D5D9F" w:rsidRDefault="003D5D9F" w:rsidP="003D5D9F">
      <w:pPr>
        <w:spacing w:after="160" w:line="259" w:lineRule="auto"/>
        <w:jc w:val="center"/>
        <w:rPr>
          <w:rFonts w:ascii="Times New Roman" w:hAnsi="Times New Roman" w:cs="Times New Roman"/>
        </w:rPr>
      </w:pPr>
      <w:r>
        <w:rPr>
          <w:rFonts w:ascii="Times New Roman" w:hAnsi="Times New Roman" w:cs="Times New Roman"/>
        </w:rPr>
        <w:object w:dxaOrig="6507" w:dyaOrig="4203" w14:anchorId="6B16DB8B">
          <v:shape id="_x0000_i1048" type="#_x0000_t75" style="width:260.35pt;height:168.3pt" o:ole="" filled="t">
            <v:imagedata r:id="rId64" o:title=""/>
          </v:shape>
          <o:OLEObject Type="Embed" ProgID="Prism8.Document" ShapeID="_x0000_i1048" DrawAspect="Content" ObjectID="_1648310754" r:id="rId65"/>
        </w:object>
      </w:r>
    </w:p>
    <w:p w14:paraId="54BBB0A0" w14:textId="34AB17A8" w:rsidR="003D5D9F" w:rsidRPr="003D5D9F" w:rsidRDefault="003D5D9F" w:rsidP="003D5D9F">
      <w:pPr>
        <w:rPr>
          <w:rFonts w:ascii="Times New Roman" w:hAnsi="Times New Roman" w:cs="Times New Roman"/>
          <w:bCs/>
        </w:rPr>
      </w:pPr>
      <w:bookmarkStart w:id="33" w:name="OLE_LINK5"/>
      <w:r w:rsidRPr="00E657F3">
        <w:rPr>
          <w:rFonts w:ascii="Times New Roman" w:hAnsi="Times New Roman" w:cs="Times New Roman"/>
          <w:b/>
          <w:bCs/>
        </w:rPr>
        <w:lastRenderedPageBreak/>
        <w:t>Figure S1</w:t>
      </w:r>
      <w:r w:rsidR="005F155E">
        <w:rPr>
          <w:rFonts w:ascii="Times New Roman" w:hAnsi="Times New Roman" w:cs="Times New Roman"/>
          <w:b/>
          <w:bCs/>
        </w:rPr>
        <w:t>8</w:t>
      </w:r>
      <w:r w:rsidRPr="00E657F3">
        <w:rPr>
          <w:rFonts w:ascii="Times New Roman" w:hAnsi="Times New Roman" w:cs="Times New Roman"/>
          <w:b/>
          <w:bCs/>
        </w:rPr>
        <w:t>.</w:t>
      </w:r>
      <w:r w:rsidRPr="00E657F3">
        <w:rPr>
          <w:rFonts w:ascii="Times New Roman" w:hAnsi="Times New Roman" w:cs="Times New Roman"/>
        </w:rPr>
        <w:t xml:space="preserve"> Quadratic fit of energy vs. distance curve (</w:t>
      </w:r>
      <w:r>
        <w:rPr>
          <w:rFonts w:ascii="Times New Roman" w:hAnsi="Times New Roman" w:cs="Times New Roman"/>
        </w:rPr>
        <w:t>blue</w:t>
      </w:r>
      <w:r w:rsidRPr="00E657F3">
        <w:rPr>
          <w:rFonts w:ascii="Times New Roman" w:hAnsi="Times New Roman" w:cs="Times New Roman"/>
        </w:rPr>
        <w:t xml:space="preserve">); force vs. distance plot (orange). End-to-end distance of </w:t>
      </w:r>
      <w:r w:rsidRPr="003D5D9F">
        <w:rPr>
          <w:rFonts w:ascii="Times New Roman" w:hAnsi="Times New Roman" w:cs="Times New Roman"/>
          <w:bCs/>
        </w:rPr>
        <w:t xml:space="preserve">ring closed BCOE: </w:t>
      </w:r>
      <w:r>
        <w:rPr>
          <w:rFonts w:ascii="Times New Roman" w:hAnsi="Times New Roman" w:cs="Times New Roman"/>
          <w:bCs/>
        </w:rPr>
        <w:t>x</w:t>
      </w:r>
      <w:r w:rsidRPr="003D5D9F">
        <w:rPr>
          <w:rFonts w:ascii="Times New Roman" w:hAnsi="Times New Roman" w:cs="Times New Roman"/>
          <w:bCs/>
          <w:vertAlign w:val="subscript"/>
        </w:rPr>
        <w:t>0</w:t>
      </w:r>
      <w:r>
        <w:rPr>
          <w:rFonts w:ascii="Times New Roman" w:hAnsi="Times New Roman" w:cs="Times New Roman"/>
          <w:bCs/>
        </w:rPr>
        <w:t xml:space="preserve"> = </w:t>
      </w:r>
      <w:r w:rsidRPr="003D5D9F">
        <w:rPr>
          <w:rFonts w:ascii="Times New Roman" w:hAnsi="Times New Roman" w:cs="Times New Roman"/>
          <w:bCs/>
        </w:rPr>
        <w:t>13.846 Å</w:t>
      </w:r>
      <w:r>
        <w:rPr>
          <w:rFonts w:ascii="Times New Roman" w:hAnsi="Times New Roman" w:cs="Times New Roman"/>
          <w:bCs/>
        </w:rPr>
        <w:t>.</w:t>
      </w:r>
    </w:p>
    <w:p w14:paraId="12CB5CC0" w14:textId="5D8EAA5D" w:rsidR="007B1E03" w:rsidRPr="007B1E03" w:rsidRDefault="007B1E03" w:rsidP="007B1E03">
      <w:pPr>
        <w:pStyle w:val="Heading2"/>
        <w:numPr>
          <w:ilvl w:val="0"/>
          <w:numId w:val="19"/>
        </w:numPr>
        <w:rPr>
          <w:rFonts w:ascii="Times New Roman" w:hAnsi="Times New Roman" w:cs="Times New Roman"/>
          <w:b/>
          <w:bCs/>
          <w:color w:val="auto"/>
          <w:sz w:val="20"/>
          <w:szCs w:val="20"/>
        </w:rPr>
      </w:pPr>
      <w:bookmarkStart w:id="34" w:name="_Toc31119197"/>
      <w:bookmarkEnd w:id="33"/>
      <w:r w:rsidRPr="007B1E03">
        <w:rPr>
          <w:rFonts w:ascii="Times New Roman" w:hAnsi="Times New Roman" w:cs="Times New Roman"/>
          <w:b/>
          <w:bCs/>
          <w:color w:val="auto"/>
          <w:sz w:val="20"/>
          <w:szCs w:val="20"/>
        </w:rPr>
        <w:t xml:space="preserve">End-to-end distance modeling of ring </w:t>
      </w:r>
      <w:r>
        <w:rPr>
          <w:rFonts w:ascii="Times New Roman" w:hAnsi="Times New Roman" w:cs="Times New Roman"/>
          <w:b/>
          <w:bCs/>
          <w:color w:val="auto"/>
          <w:sz w:val="20"/>
          <w:szCs w:val="20"/>
        </w:rPr>
        <w:t>opened</w:t>
      </w:r>
      <w:r w:rsidRPr="007B1E03">
        <w:rPr>
          <w:rFonts w:ascii="Times New Roman" w:hAnsi="Times New Roman" w:cs="Times New Roman"/>
          <w:b/>
          <w:bCs/>
          <w:color w:val="auto"/>
          <w:sz w:val="20"/>
          <w:szCs w:val="20"/>
        </w:rPr>
        <w:t xml:space="preserve"> BCOE</w:t>
      </w:r>
      <w:bookmarkEnd w:id="34"/>
    </w:p>
    <w:p w14:paraId="719E4C73" w14:textId="7D8500B4" w:rsidR="001F2976" w:rsidRPr="001F2976" w:rsidRDefault="001F2976" w:rsidP="001F2976">
      <w:pPr>
        <w:spacing w:after="160" w:line="259" w:lineRule="auto"/>
        <w:jc w:val="center"/>
      </w:pPr>
      <w:r>
        <w:object w:dxaOrig="4238" w:dyaOrig="1358" w14:anchorId="4694BFB5">
          <v:shape id="_x0000_i1049" type="#_x0000_t75" style="width:148.2pt;height:47.7pt" o:ole="">
            <v:imagedata r:id="rId66" o:title=""/>
          </v:shape>
          <o:OLEObject Type="Embed" ProgID="ChemDraw.Document.6.0" ShapeID="_x0000_i1049" DrawAspect="Content" ObjectID="_1648310755" r:id="rId67"/>
        </w:object>
      </w:r>
    </w:p>
    <w:p w14:paraId="3A190123" w14:textId="7E9924C5" w:rsidR="001F2976" w:rsidRDefault="001F2976" w:rsidP="001F2976">
      <w:pPr>
        <w:spacing w:after="160" w:line="259" w:lineRule="auto"/>
        <w:jc w:val="center"/>
        <w:rPr>
          <w:rFonts w:ascii="Times New Roman" w:hAnsi="Times New Roman" w:cs="Times New Roman"/>
        </w:rPr>
      </w:pPr>
      <w:r>
        <w:rPr>
          <w:rFonts w:ascii="Times New Roman" w:hAnsi="Times New Roman" w:cs="Times New Roman"/>
        </w:rPr>
        <w:object w:dxaOrig="6507" w:dyaOrig="4203" w14:anchorId="6EE5BD39">
          <v:shape id="_x0000_i1050" type="#_x0000_t75" style="width:260.35pt;height:168.3pt" o:ole="" filled="t">
            <v:imagedata r:id="rId68" o:title=""/>
          </v:shape>
          <o:OLEObject Type="Embed" ProgID="Prism8.Document" ShapeID="_x0000_i1050" DrawAspect="Content" ObjectID="_1648310756" r:id="rId69"/>
        </w:object>
      </w:r>
    </w:p>
    <w:p w14:paraId="06BD3480" w14:textId="6FA87FE3" w:rsidR="001F2976" w:rsidRPr="003D5D9F" w:rsidRDefault="001F2976" w:rsidP="001F2976">
      <w:pPr>
        <w:rPr>
          <w:rFonts w:ascii="Times New Roman" w:hAnsi="Times New Roman" w:cs="Times New Roman"/>
          <w:bCs/>
        </w:rPr>
      </w:pPr>
      <w:r w:rsidRPr="00E657F3">
        <w:rPr>
          <w:rFonts w:ascii="Times New Roman" w:hAnsi="Times New Roman" w:cs="Times New Roman"/>
          <w:b/>
          <w:bCs/>
        </w:rPr>
        <w:t>Figure S1</w:t>
      </w:r>
      <w:r w:rsidR="005F155E">
        <w:rPr>
          <w:rFonts w:ascii="Times New Roman" w:hAnsi="Times New Roman" w:cs="Times New Roman"/>
          <w:b/>
          <w:bCs/>
        </w:rPr>
        <w:t>9</w:t>
      </w:r>
      <w:r w:rsidRPr="00E657F3">
        <w:rPr>
          <w:rFonts w:ascii="Times New Roman" w:hAnsi="Times New Roman" w:cs="Times New Roman"/>
          <w:b/>
          <w:bCs/>
        </w:rPr>
        <w:t>.</w:t>
      </w:r>
      <w:r w:rsidRPr="00E657F3">
        <w:rPr>
          <w:rFonts w:ascii="Times New Roman" w:hAnsi="Times New Roman" w:cs="Times New Roman"/>
        </w:rPr>
        <w:t xml:space="preserve"> Quadratic fit of energy vs. distance curve (</w:t>
      </w:r>
      <w:r>
        <w:rPr>
          <w:rFonts w:ascii="Times New Roman" w:hAnsi="Times New Roman" w:cs="Times New Roman"/>
        </w:rPr>
        <w:t>blue</w:t>
      </w:r>
      <w:r w:rsidRPr="00E657F3">
        <w:rPr>
          <w:rFonts w:ascii="Times New Roman" w:hAnsi="Times New Roman" w:cs="Times New Roman"/>
        </w:rPr>
        <w:t xml:space="preserve">); force vs. distance plot (orange). End-to-end distance of </w:t>
      </w:r>
      <w:r w:rsidRPr="003D5D9F">
        <w:rPr>
          <w:rFonts w:ascii="Times New Roman" w:hAnsi="Times New Roman" w:cs="Times New Roman"/>
          <w:bCs/>
        </w:rPr>
        <w:t xml:space="preserve">ring closed BCOE: </w:t>
      </w:r>
      <w:r>
        <w:rPr>
          <w:rFonts w:ascii="Times New Roman" w:hAnsi="Times New Roman" w:cs="Times New Roman"/>
          <w:bCs/>
        </w:rPr>
        <w:t>x</w:t>
      </w:r>
      <w:r w:rsidRPr="003D5D9F">
        <w:rPr>
          <w:rFonts w:ascii="Times New Roman" w:hAnsi="Times New Roman" w:cs="Times New Roman"/>
          <w:bCs/>
          <w:vertAlign w:val="subscript"/>
        </w:rPr>
        <w:t>0</w:t>
      </w:r>
      <w:r>
        <w:rPr>
          <w:rFonts w:ascii="Times New Roman" w:hAnsi="Times New Roman" w:cs="Times New Roman"/>
          <w:bCs/>
        </w:rPr>
        <w:t xml:space="preserve"> = </w:t>
      </w:r>
      <w:r w:rsidRPr="003D5D9F">
        <w:rPr>
          <w:rFonts w:ascii="Times New Roman" w:hAnsi="Times New Roman" w:cs="Times New Roman"/>
          <w:bCs/>
        </w:rPr>
        <w:t>1</w:t>
      </w:r>
      <w:r>
        <w:rPr>
          <w:rFonts w:ascii="Times New Roman" w:hAnsi="Times New Roman" w:cs="Times New Roman"/>
          <w:bCs/>
        </w:rPr>
        <w:t>6</w:t>
      </w:r>
      <w:r w:rsidRPr="003D5D9F">
        <w:rPr>
          <w:rFonts w:ascii="Times New Roman" w:hAnsi="Times New Roman" w:cs="Times New Roman"/>
          <w:bCs/>
        </w:rPr>
        <w:t>.</w:t>
      </w:r>
      <w:r>
        <w:rPr>
          <w:rFonts w:ascii="Times New Roman" w:hAnsi="Times New Roman" w:cs="Times New Roman"/>
          <w:bCs/>
        </w:rPr>
        <w:t>022</w:t>
      </w:r>
      <w:r w:rsidRPr="003D5D9F">
        <w:rPr>
          <w:rFonts w:ascii="Times New Roman" w:hAnsi="Times New Roman" w:cs="Times New Roman"/>
          <w:bCs/>
        </w:rPr>
        <w:t xml:space="preserve"> Å</w:t>
      </w:r>
      <w:r>
        <w:rPr>
          <w:rFonts w:ascii="Times New Roman" w:hAnsi="Times New Roman" w:cs="Times New Roman"/>
          <w:bCs/>
        </w:rPr>
        <w:t>.</w:t>
      </w:r>
    </w:p>
    <w:p w14:paraId="19EFF08F" w14:textId="1F015E7F" w:rsidR="001E6EEE" w:rsidRPr="00E657F3" w:rsidRDefault="001E6EEE" w:rsidP="001E6EEE">
      <w:pPr>
        <w:rPr>
          <w:rFonts w:ascii="Times New Roman" w:hAnsi="Times New Roman" w:cs="Times New Roman"/>
        </w:rPr>
      </w:pPr>
      <w:r w:rsidRPr="00E657F3">
        <w:rPr>
          <w:rFonts w:ascii="Times New Roman" w:hAnsi="Times New Roman" w:cs="Times New Roman"/>
        </w:rPr>
        <w:t>The ratio of final contour length (L</w:t>
      </w:r>
      <w:r w:rsidRPr="00E657F3">
        <w:rPr>
          <w:rFonts w:ascii="Times New Roman" w:hAnsi="Times New Roman" w:cs="Times New Roman"/>
          <w:vertAlign w:val="subscript"/>
        </w:rPr>
        <w:t>f</w:t>
      </w:r>
      <w:r w:rsidRPr="00E657F3">
        <w:rPr>
          <w:rFonts w:ascii="Times New Roman" w:hAnsi="Times New Roman" w:cs="Times New Roman"/>
        </w:rPr>
        <w:t>) to initial contour length (L</w:t>
      </w:r>
      <w:r w:rsidRPr="00E657F3">
        <w:rPr>
          <w:rFonts w:ascii="Times New Roman" w:hAnsi="Times New Roman" w:cs="Times New Roman"/>
          <w:vertAlign w:val="subscript"/>
        </w:rPr>
        <w:t>i</w:t>
      </w:r>
      <w:r w:rsidRPr="00E657F3">
        <w:rPr>
          <w:rFonts w:ascii="Times New Roman" w:hAnsi="Times New Roman" w:cs="Times New Roman"/>
        </w:rPr>
        <w:t xml:space="preserve">) </w:t>
      </w:r>
      <w:r>
        <w:rPr>
          <w:rFonts w:ascii="Times New Roman" w:hAnsi="Times New Roman" w:cs="Times New Roman"/>
        </w:rPr>
        <w:t>can be calculated</w:t>
      </w:r>
      <w:r w:rsidRPr="00E657F3">
        <w:rPr>
          <w:rFonts w:ascii="Times New Roman" w:hAnsi="Times New Roman" w:cs="Times New Roman"/>
        </w:rPr>
        <w:t>:</w:t>
      </w:r>
    </w:p>
    <w:p w14:paraId="6FE3E160" w14:textId="4ABC68B3" w:rsidR="001F2976" w:rsidRPr="001E6EEE" w:rsidRDefault="00511FAB" w:rsidP="001E6EEE">
      <w:pPr>
        <w:ind w:left="360"/>
        <w:rPr>
          <w:rFonts w:ascii="Times New Roman" w:hAnsi="Times New Roman" w:cs="Times New Roman"/>
          <w:i/>
        </w:rPr>
      </w:pPr>
      <m:oMathPara>
        <m:oMath>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rPr>
                    <m:t>L</m:t>
                  </m:r>
                </m:e>
                <m:sub>
                  <m:r>
                    <m:rPr>
                      <m:nor/>
                    </m:rPr>
                    <w:rPr>
                      <w:rFonts w:ascii="Times New Roman" w:hAnsi="Times New Roman" w:cs="Times New Roman"/>
                      <w:i/>
                    </w:rPr>
                    <m:t>f</m:t>
                  </m:r>
                </m:sub>
              </m:sSub>
            </m:num>
            <m:den>
              <m:sSub>
                <m:sSubPr>
                  <m:ctrlPr>
                    <w:rPr>
                      <w:rFonts w:ascii="Cambria Math" w:hAnsi="Cambria Math" w:cs="Times New Roman"/>
                      <w:i/>
                    </w:rPr>
                  </m:ctrlPr>
                </m:sSubPr>
                <m:e>
                  <m:r>
                    <m:rPr>
                      <m:nor/>
                    </m:rPr>
                    <w:rPr>
                      <w:rFonts w:ascii="Times New Roman" w:hAnsi="Times New Roman" w:cs="Times New Roman"/>
                      <w:i/>
                    </w:rPr>
                    <m:t>L</m:t>
                  </m:r>
                </m:e>
                <m:sub>
                  <m:r>
                    <m:rPr>
                      <m:nor/>
                    </m:rPr>
                    <w:rPr>
                      <w:rFonts w:ascii="Times New Roman" w:hAnsi="Times New Roman" w:cs="Times New Roman"/>
                      <w:i/>
                    </w:rPr>
                    <m:t>i</m:t>
                  </m:r>
                </m:sub>
              </m:sSub>
            </m:den>
          </m:f>
          <m:r>
            <m:rPr>
              <m:nor/>
            </m:rPr>
            <w:rPr>
              <w:rFonts w:ascii="Times New Roman" w:hAnsi="Times New Roman" w:cs="Times New Roman"/>
              <w:i/>
            </w:rPr>
            <m:t>=</m:t>
          </m:r>
          <m:f>
            <m:fPr>
              <m:ctrlPr>
                <w:rPr>
                  <w:rFonts w:ascii="Cambria Math" w:hAnsi="Cambria Math" w:cs="Times New Roman"/>
                  <w:i/>
                </w:rPr>
              </m:ctrlPr>
            </m:fPr>
            <m:num>
              <m:r>
                <m:rPr>
                  <m:nor/>
                </m:rPr>
                <w:rPr>
                  <w:rFonts w:ascii="Times New Roman" w:hAnsi="Times New Roman" w:cs="Times New Roman"/>
                  <w:i/>
                </w:rPr>
                <m:t>x×</m:t>
              </m:r>
              <m:sSub>
                <m:sSubPr>
                  <m:ctrlPr>
                    <w:rPr>
                      <w:rFonts w:ascii="Cambria Math" w:hAnsi="Cambria Math" w:cs="Times New Roman"/>
                      <w:i/>
                    </w:rPr>
                  </m:ctrlPr>
                </m:sSubPr>
                <m:e>
                  <m:r>
                    <m:rPr>
                      <m:nor/>
                    </m:rPr>
                    <w:rPr>
                      <w:rFonts w:ascii="Times New Roman" w:hAnsi="Times New Roman" w:cs="Times New Roman"/>
                      <w:i/>
                    </w:rPr>
                    <m:t>l</m:t>
                  </m:r>
                </m:e>
                <m:sub>
                  <m:r>
                    <m:rPr>
                      <m:nor/>
                    </m:rPr>
                    <w:rPr>
                      <w:rFonts w:ascii="Times New Roman" w:hAnsi="Times New Roman" w:cs="Times New Roman"/>
                      <w:i/>
                    </w:rPr>
                    <m:t>f</m:t>
                  </m:r>
                </m:sub>
              </m:sSub>
              <m:r>
                <m:rPr>
                  <m:nor/>
                </m:rPr>
                <w:rPr>
                  <w:rFonts w:ascii="Times New Roman" w:hAnsi="Times New Roman" w:cs="Times New Roman"/>
                  <w:i/>
                </w:rPr>
                <m:t>+</m:t>
              </m:r>
              <m:d>
                <m:dPr>
                  <m:ctrlPr>
                    <w:rPr>
                      <w:rFonts w:ascii="Cambria Math" w:hAnsi="Cambria Math" w:cs="Times New Roman"/>
                      <w:i/>
                    </w:rPr>
                  </m:ctrlPr>
                </m:dPr>
                <m:e>
                  <m:r>
                    <m:rPr>
                      <m:nor/>
                    </m:rPr>
                    <w:rPr>
                      <w:rFonts w:ascii="Times New Roman" w:hAnsi="Times New Roman" w:cs="Times New Roman"/>
                      <w:i/>
                    </w:rPr>
                    <m:t>1-x</m:t>
                  </m:r>
                </m:e>
              </m:d>
              <m:r>
                <m:rPr>
                  <m:nor/>
                </m:rPr>
                <w:rPr>
                  <w:rFonts w:ascii="Times New Roman" w:hAnsi="Times New Roman" w:cs="Times New Roman"/>
                  <w:i/>
                </w:rPr>
                <m:t>×</m:t>
              </m:r>
              <m:sSub>
                <m:sSubPr>
                  <m:ctrlPr>
                    <w:rPr>
                      <w:rFonts w:ascii="Cambria Math" w:hAnsi="Cambria Math" w:cs="Times New Roman"/>
                      <w:i/>
                    </w:rPr>
                  </m:ctrlPr>
                </m:sSubPr>
                <m:e>
                  <m:r>
                    <m:rPr>
                      <m:nor/>
                    </m:rPr>
                    <w:rPr>
                      <w:rFonts w:ascii="Times New Roman" w:hAnsi="Times New Roman" w:cs="Times New Roman"/>
                      <w:i/>
                    </w:rPr>
                    <m:t>l</m:t>
                  </m:r>
                </m:e>
                <m:sub>
                  <m:r>
                    <m:rPr>
                      <m:nor/>
                    </m:rPr>
                    <w:rPr>
                      <w:rFonts w:ascii="Times New Roman" w:hAnsi="Times New Roman" w:cs="Times New Roman"/>
                      <w:i/>
                    </w:rPr>
                    <m:t>COD</m:t>
                  </m:r>
                </m:sub>
              </m:sSub>
            </m:num>
            <m:den>
              <m:r>
                <m:rPr>
                  <m:nor/>
                </m:rPr>
                <w:rPr>
                  <w:rFonts w:ascii="Times New Roman" w:hAnsi="Times New Roman" w:cs="Times New Roman"/>
                  <w:i/>
                </w:rPr>
                <m:t>x×</m:t>
              </m:r>
              <m:sSub>
                <m:sSubPr>
                  <m:ctrlPr>
                    <w:rPr>
                      <w:rFonts w:ascii="Cambria Math" w:hAnsi="Cambria Math" w:cs="Times New Roman"/>
                      <w:i/>
                    </w:rPr>
                  </m:ctrlPr>
                </m:sSubPr>
                <m:e>
                  <m:r>
                    <m:rPr>
                      <m:nor/>
                    </m:rPr>
                    <w:rPr>
                      <w:rFonts w:ascii="Times New Roman" w:hAnsi="Times New Roman" w:cs="Times New Roman"/>
                      <w:i/>
                    </w:rPr>
                    <m:t>l</m:t>
                  </m:r>
                </m:e>
                <m:sub>
                  <m:r>
                    <m:rPr>
                      <m:nor/>
                    </m:rPr>
                    <w:rPr>
                      <w:rFonts w:ascii="Times New Roman" w:hAnsi="Times New Roman" w:cs="Times New Roman"/>
                      <w:i/>
                    </w:rPr>
                    <m:t>i</m:t>
                  </m:r>
                </m:sub>
              </m:sSub>
              <m:r>
                <m:rPr>
                  <m:nor/>
                </m:rPr>
                <w:rPr>
                  <w:rFonts w:ascii="Times New Roman" w:hAnsi="Times New Roman" w:cs="Times New Roman"/>
                  <w:i/>
                </w:rPr>
                <m:t>+</m:t>
              </m:r>
              <m:d>
                <m:dPr>
                  <m:ctrlPr>
                    <w:rPr>
                      <w:rFonts w:ascii="Cambria Math" w:hAnsi="Cambria Math" w:cs="Times New Roman"/>
                      <w:i/>
                    </w:rPr>
                  </m:ctrlPr>
                </m:dPr>
                <m:e>
                  <m:r>
                    <m:rPr>
                      <m:nor/>
                    </m:rPr>
                    <w:rPr>
                      <w:rFonts w:ascii="Times New Roman" w:hAnsi="Times New Roman" w:cs="Times New Roman"/>
                      <w:i/>
                    </w:rPr>
                    <m:t>1-x</m:t>
                  </m:r>
                </m:e>
              </m:d>
              <m:r>
                <m:rPr>
                  <m:nor/>
                </m:rPr>
                <w:rPr>
                  <w:rFonts w:ascii="Times New Roman" w:hAnsi="Times New Roman" w:cs="Times New Roman"/>
                  <w:i/>
                </w:rPr>
                <m:t>×</m:t>
              </m:r>
              <m:sSub>
                <m:sSubPr>
                  <m:ctrlPr>
                    <w:rPr>
                      <w:rFonts w:ascii="Cambria Math" w:hAnsi="Cambria Math" w:cs="Times New Roman"/>
                      <w:i/>
                    </w:rPr>
                  </m:ctrlPr>
                </m:sSubPr>
                <m:e>
                  <m:r>
                    <m:rPr>
                      <m:nor/>
                    </m:rPr>
                    <w:rPr>
                      <w:rFonts w:ascii="Times New Roman" w:hAnsi="Times New Roman" w:cs="Times New Roman"/>
                      <w:i/>
                    </w:rPr>
                    <m:t>l</m:t>
                  </m:r>
                </m:e>
                <m:sub>
                  <m:r>
                    <m:rPr>
                      <m:nor/>
                    </m:rPr>
                    <w:rPr>
                      <w:rFonts w:ascii="Times New Roman" w:hAnsi="Times New Roman" w:cs="Times New Roman"/>
                      <w:i/>
                    </w:rPr>
                    <m:t>COD</m:t>
                  </m:r>
                </m:sub>
              </m:sSub>
            </m:den>
          </m:f>
          <m:r>
            <w:rPr>
              <w:rFonts w:ascii="Cambria Math" w:hAnsi="Cambria Math" w:cs="Times New Roman"/>
            </w:rPr>
            <m:t>=</m:t>
          </m:r>
          <m:f>
            <m:fPr>
              <m:ctrlPr>
                <w:rPr>
                  <w:rFonts w:ascii="Cambria Math" w:hAnsi="Cambria Math" w:cs="Times New Roman"/>
                  <w:iCs/>
                </w:rPr>
              </m:ctrlPr>
            </m:fPr>
            <m:num>
              <m:r>
                <m:rPr>
                  <m:nor/>
                </m:rPr>
                <w:rPr>
                  <w:rFonts w:ascii="Times New Roman" w:hAnsi="Times New Roman" w:cs="Times New Roman"/>
                  <w:iCs/>
                </w:rPr>
                <m:t>0.26</m:t>
              </m:r>
              <m:r>
                <m:rPr>
                  <m:nor/>
                </m:rPr>
                <w:rPr>
                  <w:rFonts w:ascii="Times New Roman" w:hAnsi="Times New Roman" w:cs="Times New Roman"/>
                  <w:i/>
                </w:rPr>
                <m:t>×</m:t>
              </m:r>
              <m:r>
                <m:rPr>
                  <m:nor/>
                </m:rPr>
                <w:rPr>
                  <w:rFonts w:ascii="Times New Roman" w:hAnsi="Times New Roman" w:cs="Times New Roman"/>
                  <w:iCs/>
                </w:rPr>
                <m:t>16.022+0.74</m:t>
              </m:r>
              <m:r>
                <m:rPr>
                  <m:nor/>
                </m:rPr>
                <w:rPr>
                  <w:rFonts w:ascii="Times New Roman" w:hAnsi="Times New Roman" w:cs="Times New Roman"/>
                  <w:i/>
                </w:rPr>
                <m:t>×</m:t>
              </m:r>
              <m:r>
                <m:rPr>
                  <m:nor/>
                </m:rPr>
                <w:rPr>
                  <w:rFonts w:ascii="Times New Roman" w:hAnsi="Times New Roman" w:cs="Times New Roman"/>
                  <w:iCs/>
                </w:rPr>
                <m:t>9.366</m:t>
              </m:r>
            </m:num>
            <m:den>
              <m:r>
                <m:rPr>
                  <m:nor/>
                </m:rPr>
                <w:rPr>
                  <w:rFonts w:ascii="Times New Roman" w:hAnsi="Times New Roman" w:cs="Times New Roman"/>
                  <w:iCs/>
                </w:rPr>
                <m:t>0.26</m:t>
              </m:r>
              <m:r>
                <m:rPr>
                  <m:nor/>
                </m:rPr>
                <w:rPr>
                  <w:rFonts w:ascii="Times New Roman" w:hAnsi="Times New Roman" w:cs="Times New Roman"/>
                  <w:i/>
                </w:rPr>
                <m:t>×</m:t>
              </m:r>
              <m:r>
                <m:rPr>
                  <m:nor/>
                </m:rPr>
                <w:rPr>
                  <w:rFonts w:ascii="Times New Roman" w:hAnsi="Times New Roman" w:cs="Times New Roman"/>
                  <w:iCs/>
                </w:rPr>
                <m:t>13.846+0.74</m:t>
              </m:r>
              <m:r>
                <m:rPr>
                  <m:nor/>
                </m:rPr>
                <w:rPr>
                  <w:rFonts w:ascii="Times New Roman" w:hAnsi="Times New Roman" w:cs="Times New Roman"/>
                  <w:i/>
                </w:rPr>
                <m:t>×</m:t>
              </m:r>
              <m:r>
                <m:rPr>
                  <m:nor/>
                </m:rPr>
                <w:rPr>
                  <w:rFonts w:ascii="Times New Roman" w:hAnsi="Times New Roman" w:cs="Times New Roman"/>
                  <w:iCs/>
                </w:rPr>
                <m:t>9.366</m:t>
              </m:r>
            </m:den>
          </m:f>
          <m:r>
            <m:rPr>
              <m:nor/>
            </m:rPr>
            <w:rPr>
              <w:rFonts w:ascii="Times New Roman" w:hAnsi="Times New Roman" w:cs="Times New Roman"/>
              <w:iCs/>
            </w:rPr>
            <m:t>=1.054</m:t>
          </m:r>
        </m:oMath>
      </m:oMathPara>
    </w:p>
    <w:p w14:paraId="30ECBD79" w14:textId="02BA9EC0" w:rsidR="001F2976" w:rsidRPr="003D5D9F" w:rsidRDefault="001E6EEE" w:rsidP="003D5D9F">
      <w:pPr>
        <w:spacing w:after="160" w:line="259" w:lineRule="auto"/>
        <w:rPr>
          <w:rFonts w:ascii="Times New Roman" w:hAnsi="Times New Roman" w:cs="Times New Roman"/>
        </w:rPr>
      </w:pPr>
      <w:r w:rsidRPr="001E6EEE">
        <w:rPr>
          <w:rFonts w:ascii="Times New Roman" w:hAnsi="Times New Roman" w:cs="Times New Roman"/>
          <w:i/>
          <w:iCs/>
        </w:rPr>
        <w:t>x</w:t>
      </w:r>
      <w:r>
        <w:rPr>
          <w:rFonts w:ascii="Times New Roman" w:hAnsi="Times New Roman" w:cs="Times New Roman"/>
        </w:rPr>
        <w:t xml:space="preserve"> is the incorporation percentage of BCOE; </w:t>
      </w:r>
      <w:r w:rsidRPr="001E6EEE">
        <w:rPr>
          <w:rFonts w:ascii="Times New Roman" w:hAnsi="Times New Roman" w:cs="Times New Roman"/>
          <w:i/>
          <w:iCs/>
        </w:rPr>
        <w:t>l</w:t>
      </w:r>
      <w:r w:rsidRPr="001E6EEE">
        <w:rPr>
          <w:rFonts w:ascii="Times New Roman" w:hAnsi="Times New Roman" w:cs="Times New Roman"/>
          <w:vertAlign w:val="subscript"/>
        </w:rPr>
        <w:t>COD</w:t>
      </w:r>
      <w:r>
        <w:rPr>
          <w:rFonts w:ascii="Times New Roman" w:hAnsi="Times New Roman" w:cs="Times New Roman"/>
        </w:rPr>
        <w:t xml:space="preserve"> is the contour length of epoxy-COD repeating unit.</w:t>
      </w:r>
      <w:r w:rsidR="007A427C">
        <w:rPr>
          <w:rFonts w:ascii="Times New Roman" w:hAnsi="Times New Roman" w:cs="Times New Roman"/>
        </w:rPr>
        <w:fldChar w:fldCharType="begin"/>
      </w:r>
      <w:r w:rsidR="005D4961">
        <w:rPr>
          <w:rFonts w:ascii="Times New Roman" w:hAnsi="Times New Roman" w:cs="Times New Roman"/>
        </w:rPr>
        <w:instrText xml:space="preserve"> ADDIN EN.CITE &lt;EndNote&gt;&lt;Cite&gt;&lt;Author&gt;Lin&lt;/Author&gt;&lt;Year&gt;2020&lt;/Year&gt;&lt;RecNum&gt;1428&lt;/RecNum&gt;&lt;DisplayText&gt;&lt;style face="superscript"&gt;15&lt;/style&gt;&lt;/DisplayText&gt;&lt;record&gt;&lt;rec-number&gt;1428&lt;/rec-number&gt;&lt;foreign-keys&gt;&lt;key app="EN" db-id="dzaeafwsvtsz0le9t9oppaziftfz5r5wtfdv" timestamp="1577727523"&gt;1428&lt;/key&gt;&lt;key app="ENWeb" db-id=""&gt;0&lt;/key&gt;&lt;/foreign-keys&gt;&lt;ref-type name="Journal Article"&gt;17&lt;/ref-type&gt;&lt;contributors&gt;&lt;authors&gt;&lt;author&gt;Lin, Y.&lt;/author&gt;&lt;author&gt;Kouznetsova, T. B.&lt;/author&gt;&lt;author&gt;Craig, S. L.&lt;/author&gt;&lt;/authors&gt;&lt;/contributors&gt;&lt;auth-address&gt;Department of Chemistry , Duke University , Durham , North Carolina 27708 , United States.&lt;/auth-address&gt;&lt;titles&gt;&lt;title&gt;A Latent Mechanoacid for Time-Stamped Mechanochromism and Chemical Signaling in Polymeric Materials&lt;/title&gt;&lt;secondary-title&gt;J Am Chem Soc&lt;/secondary-title&gt;&lt;/titles&gt;&lt;periodical&gt;&lt;full-title&gt;Journal of the American Chemical Society&lt;/full-title&gt;&lt;abbr-1&gt;J. Am. Chem. Soc.&lt;/abbr-1&gt;&lt;abbr-2&gt;J Am Chem Soc&lt;/abbr-2&gt;&lt;/periodical&gt;&lt;pages&gt;99-103&lt;/pages&gt;&lt;volume&gt;142&lt;/volume&gt;&lt;number&gt;1&lt;/number&gt;&lt;edition&gt;2019/12/26&lt;/edition&gt;&lt;dates&gt;&lt;year&gt;2020&lt;/year&gt;&lt;pub-dates&gt;&lt;date&gt;Jan 8&lt;/date&gt;&lt;/pub-dates&gt;&lt;/dates&gt;&lt;isbn&gt;1520-5126 (Electronic)&amp;#xD;0002-7863 (Linking)&lt;/isbn&gt;&lt;accession-num&gt;31875388&lt;/accession-num&gt;&lt;urls&gt;&lt;related-urls&gt;&lt;url&gt;https://www.ncbi.nlm.nih.gov/pubmed/31875388&lt;/url&gt;&lt;/related-urls&gt;&lt;/urls&gt;&lt;electronic-resource-num&gt;10.1021/jacs.9b12861&amp;#xD;&lt;/electronic-resource-num&gt;&lt;/record&gt;&lt;/Cite&gt;&lt;/EndNote&gt;</w:instrText>
      </w:r>
      <w:r w:rsidR="007A427C">
        <w:rPr>
          <w:rFonts w:ascii="Times New Roman" w:hAnsi="Times New Roman" w:cs="Times New Roman"/>
        </w:rPr>
        <w:fldChar w:fldCharType="separate"/>
      </w:r>
      <w:r w:rsidR="005D4961" w:rsidRPr="005D4961">
        <w:rPr>
          <w:rFonts w:ascii="Times New Roman" w:hAnsi="Times New Roman" w:cs="Times New Roman"/>
          <w:noProof/>
          <w:vertAlign w:val="superscript"/>
        </w:rPr>
        <w:t>15</w:t>
      </w:r>
      <w:r w:rsidR="007A427C">
        <w:rPr>
          <w:rFonts w:ascii="Times New Roman" w:hAnsi="Times New Roman" w:cs="Times New Roman"/>
        </w:rPr>
        <w:fldChar w:fldCharType="end"/>
      </w:r>
    </w:p>
    <w:p w14:paraId="58FEDC2F" w14:textId="3F030292" w:rsidR="00291D09" w:rsidRPr="003D5D9F" w:rsidRDefault="00291D09" w:rsidP="003D5D9F">
      <w:pPr>
        <w:pStyle w:val="Heading1"/>
        <w:numPr>
          <w:ilvl w:val="0"/>
          <w:numId w:val="1"/>
        </w:numPr>
        <w:rPr>
          <w:rFonts w:ascii="Times New Roman" w:hAnsi="Times New Roman" w:cs="Times New Roman"/>
          <w:b/>
          <w:color w:val="auto"/>
          <w:sz w:val="24"/>
        </w:rPr>
      </w:pPr>
      <w:bookmarkStart w:id="35" w:name="_Toc31119198"/>
      <w:r w:rsidRPr="003D5D9F">
        <w:rPr>
          <w:rFonts w:ascii="Times New Roman" w:hAnsi="Times New Roman" w:cs="Times New Roman"/>
          <w:b/>
          <w:color w:val="auto"/>
          <w:sz w:val="24"/>
        </w:rPr>
        <w:lastRenderedPageBreak/>
        <w:t>NMR spectra</w:t>
      </w:r>
      <w:bookmarkEnd w:id="35"/>
    </w:p>
    <w:p w14:paraId="0CD7E70E" w14:textId="51C7B863" w:rsidR="00291D09" w:rsidRDefault="00291D09" w:rsidP="00291D09">
      <w:r>
        <w:rPr>
          <w:noProof/>
        </w:rPr>
        <w:drawing>
          <wp:inline distT="0" distB="0" distL="0" distR="0" wp14:anchorId="614877F2" wp14:editId="180022C7">
            <wp:extent cx="5111496" cy="356616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1H.tiff"/>
                    <pic:cNvPicPr/>
                  </pic:nvPicPr>
                  <pic:blipFill>
                    <a:blip r:embed="rId70" cstate="hqprint">
                      <a:extLst>
                        <a:ext uri="{28A0092B-C50C-407E-A947-70E740481C1C}">
                          <a14:useLocalDpi xmlns:a14="http://schemas.microsoft.com/office/drawing/2010/main" val="0"/>
                        </a:ext>
                      </a:extLst>
                    </a:blip>
                    <a:stretch>
                      <a:fillRect/>
                    </a:stretch>
                  </pic:blipFill>
                  <pic:spPr>
                    <a:xfrm>
                      <a:off x="0" y="0"/>
                      <a:ext cx="5111496" cy="3566160"/>
                    </a:xfrm>
                    <a:prstGeom prst="rect">
                      <a:avLst/>
                    </a:prstGeom>
                  </pic:spPr>
                </pic:pic>
              </a:graphicData>
            </a:graphic>
          </wp:inline>
        </w:drawing>
      </w:r>
    </w:p>
    <w:p w14:paraId="75F97F8F" w14:textId="4FF48774" w:rsidR="00291D09"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sidRPr="00DC2375">
        <w:rPr>
          <w:rFonts w:ascii="Times New Roman" w:hAnsi="Times New Roman" w:cs="Times New Roman"/>
        </w:rPr>
        <w:t>H NMR (CDCl</w:t>
      </w:r>
      <w:r w:rsidRPr="00DC2375">
        <w:rPr>
          <w:rFonts w:ascii="Times New Roman" w:hAnsi="Times New Roman" w:cs="Times New Roman"/>
          <w:vertAlign w:val="subscript"/>
        </w:rPr>
        <w:t>3</w:t>
      </w:r>
      <w:r w:rsidRPr="00DC2375">
        <w:rPr>
          <w:rFonts w:ascii="Times New Roman" w:hAnsi="Times New Roman" w:cs="Times New Roman"/>
        </w:rPr>
        <w:t>, 500 MHz) spectr</w:t>
      </w:r>
      <w:r>
        <w:rPr>
          <w:rFonts w:ascii="Times New Roman" w:hAnsi="Times New Roman" w:cs="Times New Roman"/>
        </w:rPr>
        <w:t>um</w:t>
      </w:r>
      <w:r w:rsidRPr="00DC2375">
        <w:rPr>
          <w:rFonts w:ascii="Times New Roman" w:hAnsi="Times New Roman" w:cs="Times New Roman"/>
        </w:rPr>
        <w:t xml:space="preserve"> of compound </w:t>
      </w:r>
      <w:r w:rsidRPr="00DC2375">
        <w:rPr>
          <w:rFonts w:ascii="Times New Roman" w:hAnsi="Times New Roman" w:cs="Times New Roman"/>
          <w:b/>
          <w:bCs/>
        </w:rPr>
        <w:t>1</w:t>
      </w:r>
      <w:r w:rsidRPr="00DC2375">
        <w:rPr>
          <w:rFonts w:ascii="Times New Roman" w:hAnsi="Times New Roman" w:cs="Times New Roman"/>
        </w:rPr>
        <w:t xml:space="preserve">. </w:t>
      </w:r>
      <w:r>
        <w:rPr>
          <w:rFonts w:ascii="Times New Roman" w:hAnsi="Times New Roman" w:cs="Times New Roman"/>
        </w:rPr>
        <w:t>“</w:t>
      </w:r>
      <w:r w:rsidRPr="00DC2375">
        <w:rPr>
          <w:rFonts w:ascii="Times New Roman" w:hAnsi="Times New Roman" w:cs="Times New Roman"/>
        </w:rPr>
        <w:t>*</w:t>
      </w:r>
      <w:r>
        <w:rPr>
          <w:rFonts w:ascii="Times New Roman" w:hAnsi="Times New Roman" w:cs="Times New Roman"/>
        </w:rPr>
        <w:t>”</w:t>
      </w:r>
      <w:r w:rsidRPr="00DC2375">
        <w:rPr>
          <w:rFonts w:ascii="Times New Roman" w:hAnsi="Times New Roman" w:cs="Times New Roman"/>
        </w:rPr>
        <w:t xml:space="preserve"> labeled peak is from unreacted </w:t>
      </w:r>
      <w:r w:rsidRPr="00DC2375">
        <w:rPr>
          <w:rFonts w:ascii="Times New Roman" w:hAnsi="Times New Roman" w:cs="Times New Roman"/>
          <w:sz w:val="22"/>
        </w:rPr>
        <w:t>2-butyne-1,4-diol</w:t>
      </w:r>
      <w:r>
        <w:rPr>
          <w:rFonts w:ascii="Times New Roman" w:hAnsi="Times New Roman" w:cs="Times New Roman"/>
          <w:sz w:val="22"/>
        </w:rPr>
        <w:t>.</w:t>
      </w:r>
    </w:p>
    <w:p w14:paraId="4373A0E6" w14:textId="7A980D8E" w:rsidR="00291D09" w:rsidRDefault="00291D09" w:rsidP="00291D09">
      <w:r>
        <w:rPr>
          <w:noProof/>
        </w:rPr>
        <w:drawing>
          <wp:inline distT="0" distB="0" distL="0" distR="0" wp14:anchorId="275D1B0D" wp14:editId="0188DD22">
            <wp:extent cx="5212080" cy="3639312"/>
            <wp:effectExtent l="0" t="0" r="7620" b="0"/>
            <wp:docPr id="4" name="Picture 4"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13C.tiff"/>
                    <pic:cNvPicPr/>
                  </pic:nvPicPr>
                  <pic:blipFill>
                    <a:blip r:embed="rId71" cstate="hqprint">
                      <a:extLst>
                        <a:ext uri="{28A0092B-C50C-407E-A947-70E740481C1C}">
                          <a14:useLocalDpi xmlns:a14="http://schemas.microsoft.com/office/drawing/2010/main" val="0"/>
                        </a:ext>
                      </a:extLst>
                    </a:blip>
                    <a:stretch>
                      <a:fillRect/>
                    </a:stretch>
                  </pic:blipFill>
                  <pic:spPr>
                    <a:xfrm>
                      <a:off x="0" y="0"/>
                      <a:ext cx="5212080" cy="3639312"/>
                    </a:xfrm>
                    <a:prstGeom prst="rect">
                      <a:avLst/>
                    </a:prstGeom>
                  </pic:spPr>
                </pic:pic>
              </a:graphicData>
            </a:graphic>
          </wp:inline>
        </w:drawing>
      </w:r>
    </w:p>
    <w:p w14:paraId="33356D22" w14:textId="7FDC8F02" w:rsidR="00291D09"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w:t>
      </w:r>
      <w:r w:rsidRPr="00DC2375">
        <w:rPr>
          <w:rFonts w:ascii="Times New Roman" w:hAnsi="Times New Roman" w:cs="Times New Roman"/>
        </w:rPr>
        <w:t xml:space="preserve"> NMR (CDCl</w:t>
      </w:r>
      <w:r w:rsidRPr="00DC2375">
        <w:rPr>
          <w:rFonts w:ascii="Times New Roman" w:hAnsi="Times New Roman" w:cs="Times New Roman"/>
          <w:vertAlign w:val="subscript"/>
        </w:rPr>
        <w:t>3</w:t>
      </w:r>
      <w:r w:rsidRPr="00DC2375">
        <w:rPr>
          <w:rFonts w:ascii="Times New Roman" w:hAnsi="Times New Roman" w:cs="Times New Roman"/>
        </w:rPr>
        <w:t xml:space="preserve">, </w:t>
      </w:r>
      <w:r>
        <w:rPr>
          <w:rFonts w:ascii="Times New Roman" w:hAnsi="Times New Roman" w:cs="Times New Roman"/>
        </w:rPr>
        <w:t>125</w:t>
      </w:r>
      <w:r w:rsidRPr="00DC2375">
        <w:rPr>
          <w:rFonts w:ascii="Times New Roman" w:hAnsi="Times New Roman" w:cs="Times New Roman"/>
        </w:rPr>
        <w:t xml:space="preserve"> MHz) spectr</w:t>
      </w:r>
      <w:r>
        <w:rPr>
          <w:rFonts w:ascii="Times New Roman" w:hAnsi="Times New Roman" w:cs="Times New Roman"/>
        </w:rPr>
        <w:t>um</w:t>
      </w:r>
      <w:r w:rsidRPr="00DC2375">
        <w:rPr>
          <w:rFonts w:ascii="Times New Roman" w:hAnsi="Times New Roman" w:cs="Times New Roman"/>
        </w:rPr>
        <w:t xml:space="preserve"> of compound </w:t>
      </w:r>
      <w:r w:rsidRPr="00DC2375">
        <w:rPr>
          <w:rFonts w:ascii="Times New Roman" w:hAnsi="Times New Roman" w:cs="Times New Roman"/>
          <w:b/>
          <w:bCs/>
        </w:rPr>
        <w:t>1</w:t>
      </w:r>
      <w:r w:rsidRPr="00DC2375">
        <w:rPr>
          <w:rFonts w:ascii="Times New Roman" w:hAnsi="Times New Roman" w:cs="Times New Roman"/>
        </w:rPr>
        <w:t xml:space="preserve">. </w:t>
      </w:r>
      <w:r>
        <w:rPr>
          <w:rFonts w:ascii="Times New Roman" w:hAnsi="Times New Roman" w:cs="Times New Roman"/>
        </w:rPr>
        <w:t>“</w:t>
      </w:r>
      <w:r w:rsidRPr="00DC2375">
        <w:rPr>
          <w:rFonts w:ascii="Times New Roman" w:hAnsi="Times New Roman" w:cs="Times New Roman"/>
        </w:rPr>
        <w:t>*</w:t>
      </w:r>
      <w:r>
        <w:rPr>
          <w:rFonts w:ascii="Times New Roman" w:hAnsi="Times New Roman" w:cs="Times New Roman"/>
        </w:rPr>
        <w:t>”</w:t>
      </w:r>
      <w:r w:rsidRPr="00DC2375">
        <w:rPr>
          <w:rFonts w:ascii="Times New Roman" w:hAnsi="Times New Roman" w:cs="Times New Roman"/>
        </w:rPr>
        <w:t xml:space="preserve"> labeled peak</w:t>
      </w:r>
      <w:r w:rsidR="003F2509">
        <w:rPr>
          <w:rFonts w:ascii="Times New Roman" w:hAnsi="Times New Roman" w:cs="Times New Roman"/>
        </w:rPr>
        <w:t>s</w:t>
      </w:r>
      <w:r w:rsidRPr="00DC2375">
        <w:rPr>
          <w:rFonts w:ascii="Times New Roman" w:hAnsi="Times New Roman" w:cs="Times New Roman"/>
        </w:rPr>
        <w:t xml:space="preserve"> </w:t>
      </w:r>
      <w:r w:rsidR="003F2509">
        <w:rPr>
          <w:rFonts w:ascii="Times New Roman" w:hAnsi="Times New Roman" w:cs="Times New Roman"/>
        </w:rPr>
        <w:t>are</w:t>
      </w:r>
      <w:r w:rsidRPr="00DC2375">
        <w:rPr>
          <w:rFonts w:ascii="Times New Roman" w:hAnsi="Times New Roman" w:cs="Times New Roman"/>
        </w:rPr>
        <w:t xml:space="preserve"> from unreacted </w:t>
      </w:r>
      <w:r w:rsidRPr="00DC2375">
        <w:rPr>
          <w:rFonts w:ascii="Times New Roman" w:hAnsi="Times New Roman" w:cs="Times New Roman"/>
          <w:sz w:val="22"/>
        </w:rPr>
        <w:t>2-butyne-1,4-diol</w:t>
      </w:r>
      <w:r>
        <w:rPr>
          <w:rFonts w:ascii="Times New Roman" w:hAnsi="Times New Roman" w:cs="Times New Roman"/>
          <w:sz w:val="22"/>
        </w:rPr>
        <w:t>.</w:t>
      </w:r>
    </w:p>
    <w:p w14:paraId="793D0FFA" w14:textId="77777777" w:rsidR="00536B0E" w:rsidRDefault="00291D09" w:rsidP="00291D09">
      <w:r>
        <w:rPr>
          <w:noProof/>
        </w:rPr>
        <w:lastRenderedPageBreak/>
        <w:drawing>
          <wp:inline distT="0" distB="0" distL="0" distR="0" wp14:anchorId="614515E6" wp14:editId="75B81BEB">
            <wp:extent cx="5212080" cy="363931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2-1H.tiff"/>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5212080" cy="3639312"/>
                    </a:xfrm>
                    <a:prstGeom prst="rect">
                      <a:avLst/>
                    </a:prstGeom>
                  </pic:spPr>
                </pic:pic>
              </a:graphicData>
            </a:graphic>
          </wp:inline>
        </w:drawing>
      </w:r>
    </w:p>
    <w:p w14:paraId="6F1C64FE" w14:textId="2E67CE27" w:rsidR="00536B0E"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sidRPr="00DC2375">
        <w:rPr>
          <w:rFonts w:ascii="Times New Roman" w:hAnsi="Times New Roman" w:cs="Times New Roman"/>
        </w:rPr>
        <w:t>H NMR (CDCl</w:t>
      </w:r>
      <w:r w:rsidRPr="00DC2375">
        <w:rPr>
          <w:rFonts w:ascii="Times New Roman" w:hAnsi="Times New Roman" w:cs="Times New Roman"/>
          <w:vertAlign w:val="subscript"/>
        </w:rPr>
        <w:t>3</w:t>
      </w:r>
      <w:r w:rsidRPr="00DC2375">
        <w:rPr>
          <w:rFonts w:ascii="Times New Roman" w:hAnsi="Times New Roman" w:cs="Times New Roman"/>
        </w:rPr>
        <w:t>, 500 MHz) spectr</w:t>
      </w:r>
      <w:r>
        <w:rPr>
          <w:rFonts w:ascii="Times New Roman" w:hAnsi="Times New Roman" w:cs="Times New Roman"/>
        </w:rPr>
        <w:t>um</w:t>
      </w:r>
      <w:r w:rsidRPr="00DC2375">
        <w:rPr>
          <w:rFonts w:ascii="Times New Roman" w:hAnsi="Times New Roman" w:cs="Times New Roman"/>
        </w:rPr>
        <w:t xml:space="preserve"> of compound </w:t>
      </w:r>
      <w:r>
        <w:rPr>
          <w:rFonts w:ascii="Times New Roman" w:hAnsi="Times New Roman" w:cs="Times New Roman"/>
          <w:b/>
          <w:bCs/>
        </w:rPr>
        <w:t>2</w:t>
      </w:r>
      <w:r w:rsidRPr="00DC2375">
        <w:rPr>
          <w:rFonts w:ascii="Times New Roman" w:hAnsi="Times New Roman" w:cs="Times New Roman"/>
        </w:rPr>
        <w:t xml:space="preserve">. </w:t>
      </w:r>
    </w:p>
    <w:p w14:paraId="5D30B069" w14:textId="77777777" w:rsidR="00536B0E" w:rsidRDefault="00291D09" w:rsidP="00291D09">
      <w:r>
        <w:rPr>
          <w:noProof/>
        </w:rPr>
        <w:drawing>
          <wp:inline distT="0" distB="0" distL="0" distR="0" wp14:anchorId="24B5B4E2" wp14:editId="3313FE7B">
            <wp:extent cx="5212080" cy="3639312"/>
            <wp:effectExtent l="0" t="0" r="762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2-13C.tiff"/>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5212080" cy="3639312"/>
                    </a:xfrm>
                    <a:prstGeom prst="rect">
                      <a:avLst/>
                    </a:prstGeom>
                  </pic:spPr>
                </pic:pic>
              </a:graphicData>
            </a:graphic>
          </wp:inline>
        </w:drawing>
      </w:r>
    </w:p>
    <w:p w14:paraId="24915008" w14:textId="5C0C0502" w:rsidR="00536B0E"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w:t>
      </w:r>
      <w:r w:rsidRPr="00DC2375">
        <w:rPr>
          <w:rFonts w:ascii="Times New Roman" w:hAnsi="Times New Roman" w:cs="Times New Roman"/>
        </w:rPr>
        <w:t xml:space="preserve"> NMR (CDCl</w:t>
      </w:r>
      <w:r w:rsidRPr="00DC2375">
        <w:rPr>
          <w:rFonts w:ascii="Times New Roman" w:hAnsi="Times New Roman" w:cs="Times New Roman"/>
          <w:vertAlign w:val="subscript"/>
        </w:rPr>
        <w:t>3</w:t>
      </w:r>
      <w:r w:rsidRPr="00DC2375">
        <w:rPr>
          <w:rFonts w:ascii="Times New Roman" w:hAnsi="Times New Roman" w:cs="Times New Roman"/>
        </w:rPr>
        <w:t xml:space="preserve">, </w:t>
      </w:r>
      <w:r>
        <w:rPr>
          <w:rFonts w:ascii="Times New Roman" w:hAnsi="Times New Roman" w:cs="Times New Roman"/>
        </w:rPr>
        <w:t>125</w:t>
      </w:r>
      <w:r w:rsidRPr="00DC2375">
        <w:rPr>
          <w:rFonts w:ascii="Times New Roman" w:hAnsi="Times New Roman" w:cs="Times New Roman"/>
        </w:rPr>
        <w:t xml:space="preserve"> MHz) spectr</w:t>
      </w:r>
      <w:r>
        <w:rPr>
          <w:rFonts w:ascii="Times New Roman" w:hAnsi="Times New Roman" w:cs="Times New Roman"/>
        </w:rPr>
        <w:t>um</w:t>
      </w:r>
      <w:r w:rsidRPr="00DC2375">
        <w:rPr>
          <w:rFonts w:ascii="Times New Roman" w:hAnsi="Times New Roman" w:cs="Times New Roman"/>
        </w:rPr>
        <w:t xml:space="preserve"> of compound </w:t>
      </w:r>
      <w:r>
        <w:rPr>
          <w:rFonts w:ascii="Times New Roman" w:hAnsi="Times New Roman" w:cs="Times New Roman"/>
          <w:b/>
          <w:bCs/>
        </w:rPr>
        <w:t>2</w:t>
      </w:r>
      <w:r w:rsidRPr="00DC2375">
        <w:rPr>
          <w:rFonts w:ascii="Times New Roman" w:hAnsi="Times New Roman" w:cs="Times New Roman"/>
        </w:rPr>
        <w:t>.</w:t>
      </w:r>
    </w:p>
    <w:p w14:paraId="53F1C876" w14:textId="7DA44622" w:rsidR="00536B0E" w:rsidRDefault="00291D09" w:rsidP="00291D09">
      <w:r>
        <w:rPr>
          <w:noProof/>
        </w:rPr>
        <w:lastRenderedPageBreak/>
        <w:drawing>
          <wp:inline distT="0" distB="0" distL="0" distR="0" wp14:anchorId="6125C178" wp14:editId="2116951E">
            <wp:extent cx="5212080" cy="363931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1H.tiff"/>
                    <pic:cNvPicPr/>
                  </pic:nvPicPr>
                  <pic:blipFill>
                    <a:blip r:embed="rId74" cstate="hqprint">
                      <a:extLst>
                        <a:ext uri="{28A0092B-C50C-407E-A947-70E740481C1C}">
                          <a14:useLocalDpi xmlns:a14="http://schemas.microsoft.com/office/drawing/2010/main" val="0"/>
                        </a:ext>
                      </a:extLst>
                    </a:blip>
                    <a:stretch>
                      <a:fillRect/>
                    </a:stretch>
                  </pic:blipFill>
                  <pic:spPr>
                    <a:xfrm>
                      <a:off x="0" y="0"/>
                      <a:ext cx="5212080" cy="3639312"/>
                    </a:xfrm>
                    <a:prstGeom prst="rect">
                      <a:avLst/>
                    </a:prstGeom>
                  </pic:spPr>
                </pic:pic>
              </a:graphicData>
            </a:graphic>
          </wp:inline>
        </w:drawing>
      </w:r>
    </w:p>
    <w:p w14:paraId="22237C71" w14:textId="58612D90" w:rsidR="00536B0E"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sidRPr="00DC2375">
        <w:rPr>
          <w:rFonts w:ascii="Times New Roman" w:hAnsi="Times New Roman" w:cs="Times New Roman"/>
        </w:rPr>
        <w:t>H NMR (CDCl</w:t>
      </w:r>
      <w:r w:rsidRPr="00DC2375">
        <w:rPr>
          <w:rFonts w:ascii="Times New Roman" w:hAnsi="Times New Roman" w:cs="Times New Roman"/>
          <w:vertAlign w:val="subscript"/>
        </w:rPr>
        <w:t>3</w:t>
      </w:r>
      <w:r w:rsidRPr="00DC2375">
        <w:rPr>
          <w:rFonts w:ascii="Times New Roman" w:hAnsi="Times New Roman" w:cs="Times New Roman"/>
        </w:rPr>
        <w:t>, 500 MHz) spectr</w:t>
      </w:r>
      <w:r>
        <w:rPr>
          <w:rFonts w:ascii="Times New Roman" w:hAnsi="Times New Roman" w:cs="Times New Roman"/>
        </w:rPr>
        <w:t>um</w:t>
      </w:r>
      <w:r w:rsidRPr="00DC2375">
        <w:rPr>
          <w:rFonts w:ascii="Times New Roman" w:hAnsi="Times New Roman" w:cs="Times New Roman"/>
        </w:rPr>
        <w:t xml:space="preserve"> of compound </w:t>
      </w:r>
      <w:r>
        <w:rPr>
          <w:rFonts w:ascii="Times New Roman" w:hAnsi="Times New Roman" w:cs="Times New Roman"/>
          <w:b/>
          <w:bCs/>
        </w:rPr>
        <w:t>3</w:t>
      </w:r>
      <w:r w:rsidRPr="00DC2375">
        <w:rPr>
          <w:rFonts w:ascii="Times New Roman" w:hAnsi="Times New Roman" w:cs="Times New Roman"/>
        </w:rPr>
        <w:t xml:space="preserve">. </w:t>
      </w:r>
    </w:p>
    <w:p w14:paraId="63A68618" w14:textId="77777777" w:rsidR="00536B0E" w:rsidRDefault="00291D09" w:rsidP="00291D09">
      <w:r>
        <w:rPr>
          <w:noProof/>
        </w:rPr>
        <w:drawing>
          <wp:inline distT="0" distB="0" distL="0" distR="0" wp14:anchorId="6BB758F2" wp14:editId="4894E5D2">
            <wp:extent cx="5212080" cy="363931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3-13C.tiff"/>
                    <pic:cNvPicPr/>
                  </pic:nvPicPr>
                  <pic:blipFill>
                    <a:blip r:embed="rId75" cstate="hqprint">
                      <a:extLst>
                        <a:ext uri="{28A0092B-C50C-407E-A947-70E740481C1C}">
                          <a14:useLocalDpi xmlns:a14="http://schemas.microsoft.com/office/drawing/2010/main" val="0"/>
                        </a:ext>
                      </a:extLst>
                    </a:blip>
                    <a:stretch>
                      <a:fillRect/>
                    </a:stretch>
                  </pic:blipFill>
                  <pic:spPr>
                    <a:xfrm>
                      <a:off x="0" y="0"/>
                      <a:ext cx="5212080" cy="3639312"/>
                    </a:xfrm>
                    <a:prstGeom prst="rect">
                      <a:avLst/>
                    </a:prstGeom>
                  </pic:spPr>
                </pic:pic>
              </a:graphicData>
            </a:graphic>
          </wp:inline>
        </w:drawing>
      </w:r>
    </w:p>
    <w:p w14:paraId="0D1BD870" w14:textId="5D8A88D9" w:rsidR="00536B0E"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w:t>
      </w:r>
      <w:r w:rsidRPr="00DC2375">
        <w:rPr>
          <w:rFonts w:ascii="Times New Roman" w:hAnsi="Times New Roman" w:cs="Times New Roman"/>
        </w:rPr>
        <w:t xml:space="preserve"> NMR (CDCl</w:t>
      </w:r>
      <w:r w:rsidRPr="00DC2375">
        <w:rPr>
          <w:rFonts w:ascii="Times New Roman" w:hAnsi="Times New Roman" w:cs="Times New Roman"/>
          <w:vertAlign w:val="subscript"/>
        </w:rPr>
        <w:t>3</w:t>
      </w:r>
      <w:r w:rsidRPr="00DC2375">
        <w:rPr>
          <w:rFonts w:ascii="Times New Roman" w:hAnsi="Times New Roman" w:cs="Times New Roman"/>
        </w:rPr>
        <w:t xml:space="preserve">, </w:t>
      </w:r>
      <w:r>
        <w:rPr>
          <w:rFonts w:ascii="Times New Roman" w:hAnsi="Times New Roman" w:cs="Times New Roman"/>
        </w:rPr>
        <w:t>125</w:t>
      </w:r>
      <w:r w:rsidRPr="00DC2375">
        <w:rPr>
          <w:rFonts w:ascii="Times New Roman" w:hAnsi="Times New Roman" w:cs="Times New Roman"/>
        </w:rPr>
        <w:t xml:space="preserve"> MHz) spectr</w:t>
      </w:r>
      <w:r>
        <w:rPr>
          <w:rFonts w:ascii="Times New Roman" w:hAnsi="Times New Roman" w:cs="Times New Roman"/>
        </w:rPr>
        <w:t>um</w:t>
      </w:r>
      <w:r w:rsidRPr="00DC2375">
        <w:rPr>
          <w:rFonts w:ascii="Times New Roman" w:hAnsi="Times New Roman" w:cs="Times New Roman"/>
        </w:rPr>
        <w:t xml:space="preserve"> of compound </w:t>
      </w:r>
      <w:r>
        <w:rPr>
          <w:rFonts w:ascii="Times New Roman" w:hAnsi="Times New Roman" w:cs="Times New Roman"/>
          <w:b/>
          <w:bCs/>
        </w:rPr>
        <w:t>3</w:t>
      </w:r>
      <w:r w:rsidRPr="00DC2375">
        <w:rPr>
          <w:rFonts w:ascii="Times New Roman" w:hAnsi="Times New Roman" w:cs="Times New Roman"/>
        </w:rPr>
        <w:t>.</w:t>
      </w:r>
    </w:p>
    <w:p w14:paraId="590C83D5" w14:textId="77777777" w:rsidR="00536B0E" w:rsidRDefault="00291D09" w:rsidP="00291D09">
      <w:r>
        <w:rPr>
          <w:noProof/>
        </w:rPr>
        <w:lastRenderedPageBreak/>
        <w:drawing>
          <wp:inline distT="0" distB="0" distL="0" distR="0" wp14:anchorId="3FA3171F" wp14:editId="1341800F">
            <wp:extent cx="5212080" cy="3639312"/>
            <wp:effectExtent l="0" t="0" r="7620" b="0"/>
            <wp:docPr id="10" name="Picture 10"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1H.tiff"/>
                    <pic:cNvPicPr/>
                  </pic:nvPicPr>
                  <pic:blipFill>
                    <a:blip r:embed="rId76" cstate="hqprint">
                      <a:extLst>
                        <a:ext uri="{28A0092B-C50C-407E-A947-70E740481C1C}">
                          <a14:useLocalDpi xmlns:a14="http://schemas.microsoft.com/office/drawing/2010/main" val="0"/>
                        </a:ext>
                      </a:extLst>
                    </a:blip>
                    <a:stretch>
                      <a:fillRect/>
                    </a:stretch>
                  </pic:blipFill>
                  <pic:spPr>
                    <a:xfrm>
                      <a:off x="0" y="0"/>
                      <a:ext cx="5212080" cy="3639312"/>
                    </a:xfrm>
                    <a:prstGeom prst="rect">
                      <a:avLst/>
                    </a:prstGeom>
                  </pic:spPr>
                </pic:pic>
              </a:graphicData>
            </a:graphic>
          </wp:inline>
        </w:drawing>
      </w:r>
    </w:p>
    <w:p w14:paraId="03155C6F" w14:textId="18B63F6A" w:rsidR="00536B0E"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sidRPr="00DC2375">
        <w:rPr>
          <w:rFonts w:ascii="Times New Roman" w:hAnsi="Times New Roman" w:cs="Times New Roman"/>
        </w:rPr>
        <w:t>H NMR (CDCl</w:t>
      </w:r>
      <w:r w:rsidRPr="00DC2375">
        <w:rPr>
          <w:rFonts w:ascii="Times New Roman" w:hAnsi="Times New Roman" w:cs="Times New Roman"/>
          <w:vertAlign w:val="subscript"/>
        </w:rPr>
        <w:t>3</w:t>
      </w:r>
      <w:r w:rsidRPr="00DC2375">
        <w:rPr>
          <w:rFonts w:ascii="Times New Roman" w:hAnsi="Times New Roman" w:cs="Times New Roman"/>
        </w:rPr>
        <w:t>, 500 MHz) spectr</w:t>
      </w:r>
      <w:r>
        <w:rPr>
          <w:rFonts w:ascii="Times New Roman" w:hAnsi="Times New Roman" w:cs="Times New Roman"/>
        </w:rPr>
        <w:t>um</w:t>
      </w:r>
      <w:r w:rsidRPr="00DC2375">
        <w:rPr>
          <w:rFonts w:ascii="Times New Roman" w:hAnsi="Times New Roman" w:cs="Times New Roman"/>
        </w:rPr>
        <w:t xml:space="preserve"> of </w:t>
      </w:r>
      <w:r>
        <w:rPr>
          <w:rFonts w:ascii="Times New Roman" w:hAnsi="Times New Roman" w:cs="Times New Roman"/>
        </w:rPr>
        <w:t xml:space="preserve">macrocycle </w:t>
      </w:r>
      <w:r>
        <w:rPr>
          <w:rFonts w:ascii="Times New Roman" w:hAnsi="Times New Roman" w:cs="Times New Roman"/>
          <w:b/>
          <w:bCs/>
        </w:rPr>
        <w:t>4</w:t>
      </w:r>
      <w:r w:rsidRPr="00DC2375">
        <w:rPr>
          <w:rFonts w:ascii="Times New Roman" w:hAnsi="Times New Roman" w:cs="Times New Roman"/>
        </w:rPr>
        <w:t xml:space="preserve">. </w:t>
      </w:r>
    </w:p>
    <w:p w14:paraId="71865F4C" w14:textId="6587BC2E" w:rsidR="00291D09" w:rsidRDefault="00291D09" w:rsidP="00291D09">
      <w:r>
        <w:rPr>
          <w:noProof/>
        </w:rPr>
        <w:drawing>
          <wp:inline distT="0" distB="0" distL="0" distR="0" wp14:anchorId="61D0F79E" wp14:editId="52DA7FF6">
            <wp:extent cx="5212080" cy="3639312"/>
            <wp:effectExtent l="0" t="0" r="7620" b="0"/>
            <wp:docPr id="11" name="Picture 11"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4-13C.tiff"/>
                    <pic:cNvPicPr/>
                  </pic:nvPicPr>
                  <pic:blipFill>
                    <a:blip r:embed="rId77" cstate="hqprint">
                      <a:extLst>
                        <a:ext uri="{28A0092B-C50C-407E-A947-70E740481C1C}">
                          <a14:useLocalDpi xmlns:a14="http://schemas.microsoft.com/office/drawing/2010/main" val="0"/>
                        </a:ext>
                      </a:extLst>
                    </a:blip>
                    <a:stretch>
                      <a:fillRect/>
                    </a:stretch>
                  </pic:blipFill>
                  <pic:spPr>
                    <a:xfrm>
                      <a:off x="0" y="0"/>
                      <a:ext cx="5212080" cy="3639312"/>
                    </a:xfrm>
                    <a:prstGeom prst="rect">
                      <a:avLst/>
                    </a:prstGeom>
                  </pic:spPr>
                </pic:pic>
              </a:graphicData>
            </a:graphic>
          </wp:inline>
        </w:drawing>
      </w:r>
    </w:p>
    <w:p w14:paraId="234B10D9" w14:textId="0033DE7F" w:rsidR="00536B0E"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w:t>
      </w:r>
      <w:r w:rsidRPr="00DC2375">
        <w:rPr>
          <w:rFonts w:ascii="Times New Roman" w:hAnsi="Times New Roman" w:cs="Times New Roman"/>
        </w:rPr>
        <w:t xml:space="preserve"> NMR (CDCl</w:t>
      </w:r>
      <w:r w:rsidRPr="00DC2375">
        <w:rPr>
          <w:rFonts w:ascii="Times New Roman" w:hAnsi="Times New Roman" w:cs="Times New Roman"/>
          <w:vertAlign w:val="subscript"/>
        </w:rPr>
        <w:t>3</w:t>
      </w:r>
      <w:r w:rsidRPr="00DC2375">
        <w:rPr>
          <w:rFonts w:ascii="Times New Roman" w:hAnsi="Times New Roman" w:cs="Times New Roman"/>
        </w:rPr>
        <w:t xml:space="preserve">, </w:t>
      </w:r>
      <w:r>
        <w:rPr>
          <w:rFonts w:ascii="Times New Roman" w:hAnsi="Times New Roman" w:cs="Times New Roman"/>
        </w:rPr>
        <w:t>125</w:t>
      </w:r>
      <w:r w:rsidRPr="00DC2375">
        <w:rPr>
          <w:rFonts w:ascii="Times New Roman" w:hAnsi="Times New Roman" w:cs="Times New Roman"/>
        </w:rPr>
        <w:t xml:space="preserve"> MHz) spectr</w:t>
      </w:r>
      <w:r>
        <w:rPr>
          <w:rFonts w:ascii="Times New Roman" w:hAnsi="Times New Roman" w:cs="Times New Roman"/>
        </w:rPr>
        <w:t>um</w:t>
      </w:r>
      <w:r w:rsidRPr="00DC2375">
        <w:rPr>
          <w:rFonts w:ascii="Times New Roman" w:hAnsi="Times New Roman" w:cs="Times New Roman"/>
        </w:rPr>
        <w:t xml:space="preserve"> of </w:t>
      </w:r>
      <w:r>
        <w:rPr>
          <w:rFonts w:ascii="Times New Roman" w:hAnsi="Times New Roman" w:cs="Times New Roman"/>
        </w:rPr>
        <w:t xml:space="preserve">macrocycle </w:t>
      </w:r>
      <w:r>
        <w:rPr>
          <w:rFonts w:ascii="Times New Roman" w:hAnsi="Times New Roman" w:cs="Times New Roman"/>
          <w:b/>
          <w:bCs/>
        </w:rPr>
        <w:t>4</w:t>
      </w:r>
      <w:r w:rsidRPr="00DC2375">
        <w:rPr>
          <w:rFonts w:ascii="Times New Roman" w:hAnsi="Times New Roman" w:cs="Times New Roman"/>
        </w:rPr>
        <w:t>.</w:t>
      </w:r>
    </w:p>
    <w:p w14:paraId="670EE0C0" w14:textId="5B8072E1" w:rsidR="000D5815" w:rsidRDefault="000D5815" w:rsidP="00291D09">
      <w:r>
        <w:rPr>
          <w:noProof/>
        </w:rPr>
        <w:lastRenderedPageBreak/>
        <w:drawing>
          <wp:inline distT="0" distB="0" distL="0" distR="0" wp14:anchorId="1B7FD74F" wp14:editId="15A61B23">
            <wp:extent cx="5212080" cy="363931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hqprint">
                      <a:extLst>
                        <a:ext uri="{28A0092B-C50C-407E-A947-70E740481C1C}">
                          <a14:useLocalDpi xmlns:a14="http://schemas.microsoft.com/office/drawing/2010/main" val="0"/>
                        </a:ext>
                      </a:extLst>
                    </a:blip>
                    <a:srcRect/>
                    <a:stretch>
                      <a:fillRect/>
                    </a:stretch>
                  </pic:blipFill>
                  <pic:spPr bwMode="auto">
                    <a:xfrm>
                      <a:off x="0" y="0"/>
                      <a:ext cx="5212080" cy="3639312"/>
                    </a:xfrm>
                    <a:prstGeom prst="rect">
                      <a:avLst/>
                    </a:prstGeom>
                    <a:noFill/>
                    <a:ln>
                      <a:noFill/>
                    </a:ln>
                  </pic:spPr>
                </pic:pic>
              </a:graphicData>
            </a:graphic>
          </wp:inline>
        </w:drawing>
      </w:r>
    </w:p>
    <w:p w14:paraId="69C4017F" w14:textId="543BBE81" w:rsidR="000D5815"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sidRPr="00DC2375">
        <w:rPr>
          <w:rFonts w:ascii="Times New Roman" w:hAnsi="Times New Roman" w:cs="Times New Roman"/>
        </w:rPr>
        <w:t>H NMR (CDCl</w:t>
      </w:r>
      <w:r w:rsidRPr="00DC2375">
        <w:rPr>
          <w:rFonts w:ascii="Times New Roman" w:hAnsi="Times New Roman" w:cs="Times New Roman"/>
          <w:vertAlign w:val="subscript"/>
        </w:rPr>
        <w:t>3</w:t>
      </w:r>
      <w:r w:rsidRPr="00DC2375">
        <w:rPr>
          <w:rFonts w:ascii="Times New Roman" w:hAnsi="Times New Roman" w:cs="Times New Roman"/>
        </w:rPr>
        <w:t>, 500 MHz) spectr</w:t>
      </w:r>
      <w:r>
        <w:rPr>
          <w:rFonts w:ascii="Times New Roman" w:hAnsi="Times New Roman" w:cs="Times New Roman"/>
        </w:rPr>
        <w:t>um</w:t>
      </w:r>
      <w:r w:rsidRPr="00DC2375">
        <w:rPr>
          <w:rFonts w:ascii="Times New Roman" w:hAnsi="Times New Roman" w:cs="Times New Roman"/>
        </w:rPr>
        <w:t xml:space="preserve"> of </w:t>
      </w:r>
      <w:r>
        <w:rPr>
          <w:rFonts w:ascii="Times New Roman" w:hAnsi="Times New Roman" w:cs="Times New Roman"/>
        </w:rPr>
        <w:t xml:space="preserve">polymer </w:t>
      </w:r>
      <w:r w:rsidRPr="00DC2375">
        <w:rPr>
          <w:rFonts w:ascii="Times New Roman" w:hAnsi="Times New Roman" w:cs="Times New Roman"/>
          <w:b/>
          <w:bCs/>
        </w:rPr>
        <w:t>P1</w:t>
      </w:r>
      <w:r w:rsidRPr="00DC2375">
        <w:rPr>
          <w:rFonts w:ascii="Times New Roman" w:hAnsi="Times New Roman" w:cs="Times New Roman"/>
        </w:rPr>
        <w:t xml:space="preserve">. </w:t>
      </w:r>
      <w:r>
        <w:rPr>
          <w:rFonts w:ascii="Times New Roman" w:hAnsi="Times New Roman" w:cs="Times New Roman"/>
        </w:rPr>
        <w:t>The BCOE content is: 1×2/7.67×100% = 28%</w:t>
      </w:r>
    </w:p>
    <w:p w14:paraId="1EB332A2" w14:textId="36AC75B4" w:rsidR="000D5815" w:rsidRDefault="000D5815" w:rsidP="00291D09">
      <w:r>
        <w:rPr>
          <w:noProof/>
        </w:rPr>
        <w:drawing>
          <wp:inline distT="0" distB="0" distL="0" distR="0" wp14:anchorId="297FB958" wp14:editId="23F6306C">
            <wp:extent cx="5212080" cy="363931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hqprint">
                      <a:extLst>
                        <a:ext uri="{28A0092B-C50C-407E-A947-70E740481C1C}">
                          <a14:useLocalDpi xmlns:a14="http://schemas.microsoft.com/office/drawing/2010/main" val="0"/>
                        </a:ext>
                      </a:extLst>
                    </a:blip>
                    <a:srcRect/>
                    <a:stretch>
                      <a:fillRect/>
                    </a:stretch>
                  </pic:blipFill>
                  <pic:spPr bwMode="auto">
                    <a:xfrm>
                      <a:off x="0" y="0"/>
                      <a:ext cx="5212080" cy="3639312"/>
                    </a:xfrm>
                    <a:prstGeom prst="rect">
                      <a:avLst/>
                    </a:prstGeom>
                    <a:noFill/>
                    <a:ln>
                      <a:noFill/>
                    </a:ln>
                  </pic:spPr>
                </pic:pic>
              </a:graphicData>
            </a:graphic>
          </wp:inline>
        </w:drawing>
      </w:r>
    </w:p>
    <w:p w14:paraId="0D43843B" w14:textId="52621DE8" w:rsidR="000D5815" w:rsidRP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sidRPr="00DC2375">
        <w:rPr>
          <w:rFonts w:ascii="Times New Roman" w:hAnsi="Times New Roman" w:cs="Times New Roman"/>
        </w:rPr>
        <w:t>H NMR (CDCl</w:t>
      </w:r>
      <w:r w:rsidRPr="00DC2375">
        <w:rPr>
          <w:rFonts w:ascii="Times New Roman" w:hAnsi="Times New Roman" w:cs="Times New Roman"/>
          <w:vertAlign w:val="subscript"/>
        </w:rPr>
        <w:t>3</w:t>
      </w:r>
      <w:r w:rsidRPr="00DC2375">
        <w:rPr>
          <w:rFonts w:ascii="Times New Roman" w:hAnsi="Times New Roman" w:cs="Times New Roman"/>
        </w:rPr>
        <w:t>, 500 MHz) spectr</w:t>
      </w:r>
      <w:r>
        <w:rPr>
          <w:rFonts w:ascii="Times New Roman" w:hAnsi="Times New Roman" w:cs="Times New Roman"/>
        </w:rPr>
        <w:t>um</w:t>
      </w:r>
      <w:r w:rsidRPr="00DC2375">
        <w:rPr>
          <w:rFonts w:ascii="Times New Roman" w:hAnsi="Times New Roman" w:cs="Times New Roman"/>
        </w:rPr>
        <w:t xml:space="preserve"> of </w:t>
      </w:r>
      <w:r>
        <w:rPr>
          <w:rFonts w:ascii="Times New Roman" w:hAnsi="Times New Roman" w:cs="Times New Roman"/>
        </w:rPr>
        <w:t xml:space="preserve">polymer </w:t>
      </w:r>
      <w:r w:rsidRPr="00DC2375">
        <w:rPr>
          <w:rFonts w:ascii="Times New Roman" w:hAnsi="Times New Roman" w:cs="Times New Roman"/>
          <w:b/>
          <w:bCs/>
        </w:rPr>
        <w:t>P1</w:t>
      </w:r>
      <w:r w:rsidRPr="00DC2375">
        <w:rPr>
          <w:rFonts w:ascii="Times New Roman" w:hAnsi="Times New Roman" w:cs="Times New Roman"/>
        </w:rPr>
        <w:t xml:space="preserve">. </w:t>
      </w:r>
      <w:r>
        <w:rPr>
          <w:rFonts w:ascii="Times New Roman" w:hAnsi="Times New Roman" w:cs="Times New Roman"/>
        </w:rPr>
        <w:t>The BCOE content is: 0.7×2/1×100% = 14%</w:t>
      </w:r>
    </w:p>
    <w:p w14:paraId="650DC118" w14:textId="149CFFE9" w:rsidR="00F11DA8" w:rsidRDefault="000D5815" w:rsidP="00291D09">
      <w:r>
        <w:rPr>
          <w:noProof/>
        </w:rPr>
        <w:lastRenderedPageBreak/>
        <w:drawing>
          <wp:inline distT="0" distB="0" distL="0" distR="0" wp14:anchorId="162E3C6E" wp14:editId="1C44B654">
            <wp:extent cx="5212080" cy="363931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hqprint">
                      <a:extLst>
                        <a:ext uri="{28A0092B-C50C-407E-A947-70E740481C1C}">
                          <a14:useLocalDpi xmlns:a14="http://schemas.microsoft.com/office/drawing/2010/main" val="0"/>
                        </a:ext>
                      </a:extLst>
                    </a:blip>
                    <a:srcRect/>
                    <a:stretch>
                      <a:fillRect/>
                    </a:stretch>
                  </pic:blipFill>
                  <pic:spPr bwMode="auto">
                    <a:xfrm>
                      <a:off x="0" y="0"/>
                      <a:ext cx="5212080" cy="3639312"/>
                    </a:xfrm>
                    <a:prstGeom prst="rect">
                      <a:avLst/>
                    </a:prstGeom>
                    <a:noFill/>
                    <a:ln>
                      <a:noFill/>
                    </a:ln>
                  </pic:spPr>
                </pic:pic>
              </a:graphicData>
            </a:graphic>
          </wp:inline>
        </w:drawing>
      </w:r>
    </w:p>
    <w:p w14:paraId="661238A7" w14:textId="2270AA95" w:rsidR="00DC2375" w:rsidRDefault="00DC2375" w:rsidP="00291D09">
      <w:pPr>
        <w:rPr>
          <w:rFonts w:ascii="Times New Roman" w:hAnsi="Times New Roman" w:cs="Times New Roman"/>
        </w:rPr>
      </w:pPr>
      <w:r w:rsidRPr="00DC2375">
        <w:rPr>
          <w:rFonts w:ascii="Times New Roman" w:hAnsi="Times New Roman" w:cs="Times New Roman"/>
          <w:vertAlign w:val="superscript"/>
        </w:rPr>
        <w:t>1</w:t>
      </w:r>
      <w:r w:rsidRPr="00DC2375">
        <w:rPr>
          <w:rFonts w:ascii="Times New Roman" w:hAnsi="Times New Roman" w:cs="Times New Roman"/>
        </w:rPr>
        <w:t>H NMR (CDCl</w:t>
      </w:r>
      <w:r w:rsidRPr="00DC2375">
        <w:rPr>
          <w:rFonts w:ascii="Times New Roman" w:hAnsi="Times New Roman" w:cs="Times New Roman"/>
          <w:vertAlign w:val="subscript"/>
        </w:rPr>
        <w:t>3</w:t>
      </w:r>
      <w:r w:rsidRPr="00DC2375">
        <w:rPr>
          <w:rFonts w:ascii="Times New Roman" w:hAnsi="Times New Roman" w:cs="Times New Roman"/>
        </w:rPr>
        <w:t>, 500 MHz) spectr</w:t>
      </w:r>
      <w:r>
        <w:rPr>
          <w:rFonts w:ascii="Times New Roman" w:hAnsi="Times New Roman" w:cs="Times New Roman"/>
        </w:rPr>
        <w:t>um</w:t>
      </w:r>
      <w:r w:rsidRPr="00DC2375">
        <w:rPr>
          <w:rFonts w:ascii="Times New Roman" w:hAnsi="Times New Roman" w:cs="Times New Roman"/>
        </w:rPr>
        <w:t xml:space="preserve"> of </w:t>
      </w:r>
      <w:r>
        <w:rPr>
          <w:rFonts w:ascii="Times New Roman" w:hAnsi="Times New Roman" w:cs="Times New Roman"/>
        </w:rPr>
        <w:t xml:space="preserve">polymer </w:t>
      </w:r>
      <w:r w:rsidRPr="00DC2375">
        <w:rPr>
          <w:rFonts w:ascii="Times New Roman" w:hAnsi="Times New Roman" w:cs="Times New Roman"/>
          <w:b/>
          <w:bCs/>
        </w:rPr>
        <w:t>P</w:t>
      </w:r>
      <w:r w:rsidR="00C700E2">
        <w:rPr>
          <w:rFonts w:ascii="Times New Roman" w:hAnsi="Times New Roman" w:cs="Times New Roman"/>
          <w:b/>
          <w:bCs/>
        </w:rPr>
        <w:t>2</w:t>
      </w:r>
      <w:r w:rsidRPr="00DC2375">
        <w:rPr>
          <w:rFonts w:ascii="Times New Roman" w:hAnsi="Times New Roman" w:cs="Times New Roman"/>
        </w:rPr>
        <w:t xml:space="preserve">. </w:t>
      </w:r>
      <w:r>
        <w:rPr>
          <w:rFonts w:ascii="Times New Roman" w:hAnsi="Times New Roman" w:cs="Times New Roman"/>
        </w:rPr>
        <w:t>The BCOE content is: 1/(2×3.54)×100% = 14 %</w:t>
      </w:r>
    </w:p>
    <w:p w14:paraId="6DD0921A" w14:textId="7581D56B" w:rsidR="00C67CFF" w:rsidRPr="00DC2375" w:rsidRDefault="00C67CFF" w:rsidP="00C67CFF">
      <w:pPr>
        <w:spacing w:after="160" w:line="259" w:lineRule="auto"/>
        <w:jc w:val="left"/>
        <w:rPr>
          <w:rFonts w:ascii="Times New Roman" w:hAnsi="Times New Roman" w:cs="Times New Roman"/>
        </w:rPr>
      </w:pPr>
      <w:r>
        <w:rPr>
          <w:rFonts w:ascii="Times New Roman" w:hAnsi="Times New Roman" w:cs="Times New Roman"/>
        </w:rPr>
        <w:br w:type="page"/>
      </w:r>
    </w:p>
    <w:p w14:paraId="54F8390B" w14:textId="3A3085B8" w:rsidR="00F11DA8" w:rsidRDefault="00F11DA8" w:rsidP="003D5D9F">
      <w:pPr>
        <w:pStyle w:val="Heading1"/>
        <w:numPr>
          <w:ilvl w:val="0"/>
          <w:numId w:val="1"/>
        </w:numPr>
        <w:rPr>
          <w:rFonts w:ascii="Times New Roman" w:hAnsi="Times New Roman" w:cs="Times New Roman"/>
          <w:b/>
          <w:color w:val="auto"/>
          <w:sz w:val="24"/>
        </w:rPr>
      </w:pPr>
      <w:bookmarkStart w:id="36" w:name="_Toc31119199"/>
      <w:r>
        <w:rPr>
          <w:rFonts w:ascii="Times New Roman" w:hAnsi="Times New Roman" w:cs="Times New Roman"/>
          <w:b/>
          <w:color w:val="auto"/>
          <w:sz w:val="24"/>
        </w:rPr>
        <w:lastRenderedPageBreak/>
        <w:t>Reference</w:t>
      </w:r>
      <w:bookmarkEnd w:id="36"/>
    </w:p>
    <w:p w14:paraId="63D4BEA1" w14:textId="77777777" w:rsidR="00F11DA8" w:rsidRDefault="00F11DA8" w:rsidP="00291D09"/>
    <w:p w14:paraId="309083C5" w14:textId="77777777" w:rsidR="005D4961" w:rsidRPr="005D4961" w:rsidRDefault="00F11DA8" w:rsidP="005D4961">
      <w:pPr>
        <w:pStyle w:val="EndNoteBibliography"/>
        <w:spacing w:after="0"/>
      </w:pPr>
      <w:r w:rsidRPr="00C67CFF">
        <w:rPr>
          <w:rFonts w:ascii="Times New Roman" w:hAnsi="Times New Roman" w:cs="Times New Roman"/>
        </w:rPr>
        <w:fldChar w:fldCharType="begin"/>
      </w:r>
      <w:r w:rsidRPr="00C67CFF">
        <w:rPr>
          <w:rFonts w:ascii="Times New Roman" w:hAnsi="Times New Roman" w:cs="Times New Roman"/>
        </w:rPr>
        <w:instrText xml:space="preserve"> ADDIN EN.REFLIST </w:instrText>
      </w:r>
      <w:r w:rsidRPr="00C67CFF">
        <w:rPr>
          <w:rFonts w:ascii="Times New Roman" w:hAnsi="Times New Roman" w:cs="Times New Roman"/>
        </w:rPr>
        <w:fldChar w:fldCharType="separate"/>
      </w:r>
      <w:r w:rsidR="005D4961" w:rsidRPr="005D4961">
        <w:t>1.</w:t>
      </w:r>
      <w:r w:rsidR="005D4961" w:rsidRPr="005D4961">
        <w:tab/>
        <w:t xml:space="preserve">Klukovich, H. M.; Kouznetsova, T. B.; Kean, Z. S.; Lenhardt, J. M.; Craig, S. L. A Backbone Lever-Arm Effect Enhances Polymer Mechanochemistry. </w:t>
      </w:r>
      <w:r w:rsidR="005D4961" w:rsidRPr="005D4961">
        <w:rPr>
          <w:i/>
        </w:rPr>
        <w:t xml:space="preserve">Nat. Chem. </w:t>
      </w:r>
      <w:r w:rsidR="005D4961" w:rsidRPr="005D4961">
        <w:rPr>
          <w:b/>
        </w:rPr>
        <w:t>2013,</w:t>
      </w:r>
      <w:r w:rsidR="005D4961" w:rsidRPr="005D4961">
        <w:t xml:space="preserve"> </w:t>
      </w:r>
      <w:r w:rsidR="005D4961" w:rsidRPr="005D4961">
        <w:rPr>
          <w:i/>
        </w:rPr>
        <w:t>5</w:t>
      </w:r>
      <w:r w:rsidR="005D4961" w:rsidRPr="005D4961">
        <w:t>, 110-114.</w:t>
      </w:r>
    </w:p>
    <w:p w14:paraId="65E38B66" w14:textId="77777777" w:rsidR="005D4961" w:rsidRPr="005D4961" w:rsidRDefault="005D4961" w:rsidP="005D4961">
      <w:pPr>
        <w:pStyle w:val="EndNoteBibliography"/>
        <w:spacing w:after="0"/>
      </w:pPr>
      <w:r w:rsidRPr="005D4961">
        <w:t>2.</w:t>
      </w:r>
      <w:r w:rsidRPr="005D4961">
        <w:tab/>
        <w:t xml:space="preserve">Wang, J.; Kouznetsova, T. B.; Niu, Z.; Ong, M. T.; Klukovich, H. M.; Rheingold, A. L.; Martinez, T. J.; Craig, S. L. Inducing and Quantifying Forbidden Reactivity with Single-Molecule Polymer Mechanochemistry. </w:t>
      </w:r>
      <w:r w:rsidRPr="005D4961">
        <w:rPr>
          <w:i/>
        </w:rPr>
        <w:t xml:space="preserve">Nat. Chem. </w:t>
      </w:r>
      <w:r w:rsidRPr="005D4961">
        <w:rPr>
          <w:b/>
        </w:rPr>
        <w:t>2015,</w:t>
      </w:r>
      <w:r w:rsidRPr="005D4961">
        <w:t xml:space="preserve"> </w:t>
      </w:r>
      <w:r w:rsidRPr="005D4961">
        <w:rPr>
          <w:i/>
        </w:rPr>
        <w:t>7</w:t>
      </w:r>
      <w:r w:rsidRPr="005D4961">
        <w:t>, 323-327.</w:t>
      </w:r>
    </w:p>
    <w:p w14:paraId="238FE803" w14:textId="77777777" w:rsidR="005D4961" w:rsidRPr="005D4961" w:rsidRDefault="005D4961" w:rsidP="005D4961">
      <w:pPr>
        <w:pStyle w:val="EndNoteBibliography"/>
        <w:spacing w:after="0"/>
      </w:pPr>
      <w:r w:rsidRPr="005D4961">
        <w:t>3.</w:t>
      </w:r>
      <w:r w:rsidRPr="005D4961">
        <w:tab/>
        <w:t xml:space="preserve">Booker-Milburn, K. I.; Cowell, J. K.; Harris, L. J. Model Studies Towards the Total Synthesis of Asteriscanolide. </w:t>
      </w:r>
      <w:r w:rsidRPr="005D4961">
        <w:rPr>
          <w:i/>
        </w:rPr>
        <w:t xml:space="preserve">Tetrahedron Lett. </w:t>
      </w:r>
      <w:r w:rsidRPr="005D4961">
        <w:rPr>
          <w:b/>
        </w:rPr>
        <w:t>1994,</w:t>
      </w:r>
      <w:r w:rsidRPr="005D4961">
        <w:t xml:space="preserve"> </w:t>
      </w:r>
      <w:r w:rsidRPr="005D4961">
        <w:rPr>
          <w:i/>
        </w:rPr>
        <w:t>35</w:t>
      </w:r>
      <w:r w:rsidRPr="005D4961">
        <w:t>, 3883-3886.</w:t>
      </w:r>
    </w:p>
    <w:p w14:paraId="7B566753" w14:textId="77777777" w:rsidR="005D4961" w:rsidRPr="005D4961" w:rsidRDefault="005D4961" w:rsidP="005D4961">
      <w:pPr>
        <w:pStyle w:val="EndNoteBibliography"/>
        <w:spacing w:after="0"/>
      </w:pPr>
      <w:r w:rsidRPr="005D4961">
        <w:t>4.</w:t>
      </w:r>
      <w:r w:rsidRPr="005D4961">
        <w:tab/>
        <w:t xml:space="preserve">Booker-Milburn, K. I.; Cowell, J. K.; Sharpe, A.; Jiménez, F. D. Tetrahydrophthalic Anhydride and Imide: Remarkably Efficient Partners in Photochemical [2 + 2] Cycloaddition Reactions with Alkenols and Alkynols. </w:t>
      </w:r>
      <w:r w:rsidRPr="005D4961">
        <w:rPr>
          <w:i/>
        </w:rPr>
        <w:t xml:space="preserve">Chem. Commun. </w:t>
      </w:r>
      <w:r w:rsidRPr="005D4961">
        <w:rPr>
          <w:b/>
        </w:rPr>
        <w:t>1996</w:t>
      </w:r>
      <w:r w:rsidRPr="005D4961">
        <w:t>, 249-251.</w:t>
      </w:r>
    </w:p>
    <w:p w14:paraId="250934FA" w14:textId="77777777" w:rsidR="005D4961" w:rsidRPr="005D4961" w:rsidRDefault="005D4961" w:rsidP="005D4961">
      <w:pPr>
        <w:pStyle w:val="EndNoteBibliography"/>
        <w:spacing w:after="0"/>
      </w:pPr>
      <w:r w:rsidRPr="005D4961">
        <w:t>5.</w:t>
      </w:r>
      <w:r w:rsidRPr="005D4961">
        <w:tab/>
        <w:t xml:space="preserve">Booker-Milburn, K. I.; Cowell, J. K.; Harris, L. J. A Concise Synthesis of 7-Desmethylasteriscanolide and the Discovery of an Unusual Fragmentation Reaction to the Related Asteriscunolide Skeleton. </w:t>
      </w:r>
      <w:r w:rsidRPr="005D4961">
        <w:rPr>
          <w:i/>
        </w:rPr>
        <w:t xml:space="preserve">Tetrahedron </w:t>
      </w:r>
      <w:r w:rsidRPr="005D4961">
        <w:rPr>
          <w:b/>
        </w:rPr>
        <w:t>1997,</w:t>
      </w:r>
      <w:r w:rsidRPr="005D4961">
        <w:t xml:space="preserve"> </w:t>
      </w:r>
      <w:r w:rsidRPr="005D4961">
        <w:rPr>
          <w:i/>
        </w:rPr>
        <w:t>53</w:t>
      </w:r>
      <w:r w:rsidRPr="005D4961">
        <w:t>, 12319-12338.</w:t>
      </w:r>
    </w:p>
    <w:p w14:paraId="4A6AE026" w14:textId="77777777" w:rsidR="005D4961" w:rsidRPr="005D4961" w:rsidRDefault="005D4961" w:rsidP="005D4961">
      <w:pPr>
        <w:pStyle w:val="EndNoteBibliography"/>
        <w:spacing w:after="0"/>
      </w:pPr>
      <w:r w:rsidRPr="005D4961">
        <w:t>6.</w:t>
      </w:r>
      <w:r w:rsidRPr="005D4961">
        <w:tab/>
        <w:t xml:space="preserve">Booker-Milburn, K. I.; Cowell, J. K.; Delgado Jiménez, F.; Sharpe, A.; White, A. J. Stereoselective Intermolecular [2+2] Photocycloaddition Reactions of Tetrahydrophthalic Anhydride and Derivatives with Alkenols and Alkynols. </w:t>
      </w:r>
      <w:r w:rsidRPr="005D4961">
        <w:rPr>
          <w:i/>
        </w:rPr>
        <w:t xml:space="preserve">Tetrahedron </w:t>
      </w:r>
      <w:r w:rsidRPr="005D4961">
        <w:rPr>
          <w:b/>
        </w:rPr>
        <w:t>1999,</w:t>
      </w:r>
      <w:r w:rsidRPr="005D4961">
        <w:t xml:space="preserve"> </w:t>
      </w:r>
      <w:r w:rsidRPr="005D4961">
        <w:rPr>
          <w:i/>
        </w:rPr>
        <w:t>55</w:t>
      </w:r>
      <w:r w:rsidRPr="005D4961">
        <w:t>, 5875-5888.</w:t>
      </w:r>
    </w:p>
    <w:p w14:paraId="292C6F54" w14:textId="77777777" w:rsidR="005D4961" w:rsidRPr="005D4961" w:rsidRDefault="005D4961" w:rsidP="005D4961">
      <w:pPr>
        <w:pStyle w:val="EndNoteBibliography"/>
        <w:spacing w:after="0"/>
      </w:pPr>
      <w:r w:rsidRPr="005D4961">
        <w:t>7.</w:t>
      </w:r>
      <w:r w:rsidRPr="005D4961">
        <w:tab/>
        <w:t xml:space="preserve">Lee, B.; Niu, Z.; Wang, J.; Slebodnick, C.; Craig, S. L. Relative Mechanical Strengths of Weak Bonds in Sonochemical Polymer Mechanochemistry. </w:t>
      </w:r>
      <w:r w:rsidRPr="005D4961">
        <w:rPr>
          <w:i/>
        </w:rPr>
        <w:t xml:space="preserve">J. Am. Chem. Soc. </w:t>
      </w:r>
      <w:r w:rsidRPr="005D4961">
        <w:rPr>
          <w:b/>
        </w:rPr>
        <w:t>2015,</w:t>
      </w:r>
      <w:r w:rsidRPr="005D4961">
        <w:t xml:space="preserve"> </w:t>
      </w:r>
      <w:r w:rsidRPr="005D4961">
        <w:rPr>
          <w:i/>
        </w:rPr>
        <w:t>137</w:t>
      </w:r>
      <w:r w:rsidRPr="005D4961">
        <w:t>, 10826-10832.</w:t>
      </w:r>
    </w:p>
    <w:p w14:paraId="0983D26A" w14:textId="77777777" w:rsidR="005D4961" w:rsidRPr="005D4961" w:rsidRDefault="005D4961" w:rsidP="005D4961">
      <w:pPr>
        <w:pStyle w:val="EndNoteBibliography"/>
        <w:spacing w:after="0"/>
      </w:pPr>
      <w:r w:rsidRPr="005D4961">
        <w:t>8.</w:t>
      </w:r>
      <w:r w:rsidRPr="005D4961">
        <w:tab/>
        <w:t xml:space="preserve">Sha, Y.; Zhang, Y. D.; Xu, E. H.; Wang, Z.; Zhu, T. Y.; Craig, S. L.; Tang, C. B. Quantitative and Mechanistic Mechanochemistry in Ferrocene Dissociation. </w:t>
      </w:r>
      <w:r w:rsidRPr="005D4961">
        <w:rPr>
          <w:i/>
        </w:rPr>
        <w:t xml:space="preserve">ACS Macro. Lett. </w:t>
      </w:r>
      <w:r w:rsidRPr="005D4961">
        <w:rPr>
          <w:b/>
        </w:rPr>
        <w:t>2018,</w:t>
      </w:r>
      <w:r w:rsidRPr="005D4961">
        <w:t xml:space="preserve"> </w:t>
      </w:r>
      <w:r w:rsidRPr="005D4961">
        <w:rPr>
          <w:i/>
        </w:rPr>
        <w:t>7</w:t>
      </w:r>
      <w:r w:rsidRPr="005D4961">
        <w:t>, 1174-1179.</w:t>
      </w:r>
    </w:p>
    <w:p w14:paraId="3CA116DB" w14:textId="77777777" w:rsidR="005D4961" w:rsidRPr="005D4961" w:rsidRDefault="005D4961" w:rsidP="005D4961">
      <w:pPr>
        <w:pStyle w:val="EndNoteBibliography"/>
        <w:spacing w:after="0"/>
      </w:pPr>
      <w:r w:rsidRPr="005D4961">
        <w:t>9.</w:t>
      </w:r>
      <w:r w:rsidRPr="005D4961">
        <w:tab/>
        <w:t xml:space="preserve">Lin, Y.; Zhang, Y.; Wang, Z.; Craig, S. L. Dynamic Memory Effects in the Mechanochemistry of Cyclic Polymers. </w:t>
      </w:r>
      <w:r w:rsidRPr="005D4961">
        <w:rPr>
          <w:i/>
        </w:rPr>
        <w:t xml:space="preserve">J. Am. Chem. Soc. </w:t>
      </w:r>
      <w:r w:rsidRPr="005D4961">
        <w:rPr>
          <w:b/>
        </w:rPr>
        <w:t>2019,</w:t>
      </w:r>
      <w:r w:rsidRPr="005D4961">
        <w:t xml:space="preserve"> </w:t>
      </w:r>
      <w:r w:rsidRPr="005D4961">
        <w:rPr>
          <w:i/>
        </w:rPr>
        <w:t>141</w:t>
      </w:r>
      <w:r w:rsidRPr="005D4961">
        <w:t>, 10943-10947.</w:t>
      </w:r>
    </w:p>
    <w:p w14:paraId="420DAC92" w14:textId="77777777" w:rsidR="005D4961" w:rsidRPr="005D4961" w:rsidRDefault="005D4961" w:rsidP="005D4961">
      <w:pPr>
        <w:pStyle w:val="EndNoteBibliography"/>
        <w:spacing w:after="0"/>
      </w:pPr>
      <w:r w:rsidRPr="005D4961">
        <w:t>10.</w:t>
      </w:r>
      <w:r w:rsidRPr="005D4961">
        <w:tab/>
        <w:t xml:space="preserve">Black Ramirez, A. L.; Ogle, J. W.; Schmitt, A. L.; Lenhardt, J. M.; Cashion, M. P.; Mahanthappa, M. K.; Craig, S. L. Microstructure of Copolymers Formed by the Reagentless, Mechanochemical Remodeling of Homopolymers Via Pulsed Ultrasound. </w:t>
      </w:r>
      <w:r w:rsidRPr="005D4961">
        <w:rPr>
          <w:i/>
        </w:rPr>
        <w:t xml:space="preserve">ACS Macro. Lett. </w:t>
      </w:r>
      <w:r w:rsidRPr="005D4961">
        <w:rPr>
          <w:b/>
        </w:rPr>
        <w:t>2011,</w:t>
      </w:r>
      <w:r w:rsidRPr="005D4961">
        <w:t xml:space="preserve"> </w:t>
      </w:r>
      <w:r w:rsidRPr="005D4961">
        <w:rPr>
          <w:i/>
        </w:rPr>
        <w:t>1</w:t>
      </w:r>
      <w:r w:rsidRPr="005D4961">
        <w:t>, 23-27.</w:t>
      </w:r>
    </w:p>
    <w:p w14:paraId="3E3F9A2B" w14:textId="77777777" w:rsidR="005D4961" w:rsidRPr="005D4961" w:rsidRDefault="005D4961" w:rsidP="005D4961">
      <w:pPr>
        <w:pStyle w:val="EndNoteBibliography"/>
        <w:spacing w:after="0"/>
      </w:pPr>
      <w:r w:rsidRPr="005D4961">
        <w:t>11.</w:t>
      </w:r>
      <w:r w:rsidRPr="005D4961">
        <w:tab/>
        <w:t xml:space="preserve">Booker-Milburn, K. I.; Delgado Jiménez, F.; Sharpe, A. Sequential Ring-Opening/Cyclisation Reactions of Bicyclo[4.2.0]Oct-7-Enes for the Synthesis of Cyclooctadiene Fused Lactones: Model Studies Towards the Total Synthesis of Pachylactone. </w:t>
      </w:r>
      <w:r w:rsidRPr="005D4961">
        <w:rPr>
          <w:i/>
        </w:rPr>
        <w:t xml:space="preserve">Tetrahedron </w:t>
      </w:r>
      <w:r w:rsidRPr="005D4961">
        <w:rPr>
          <w:b/>
        </w:rPr>
        <w:t>1999,</w:t>
      </w:r>
      <w:r w:rsidRPr="005D4961">
        <w:t xml:space="preserve"> </w:t>
      </w:r>
      <w:r w:rsidRPr="005D4961">
        <w:rPr>
          <w:i/>
        </w:rPr>
        <w:t>55</w:t>
      </w:r>
      <w:r w:rsidRPr="005D4961">
        <w:t>, 5889-5902.</w:t>
      </w:r>
    </w:p>
    <w:p w14:paraId="1DA49FB0" w14:textId="77777777" w:rsidR="005D4961" w:rsidRPr="005D4961" w:rsidRDefault="005D4961" w:rsidP="005D4961">
      <w:pPr>
        <w:pStyle w:val="EndNoteBibliography"/>
        <w:spacing w:after="0"/>
      </w:pPr>
      <w:r w:rsidRPr="005D4961">
        <w:t>12.</w:t>
      </w:r>
      <w:r w:rsidRPr="005D4961">
        <w:tab/>
        <w:t xml:space="preserve">Ralph, M. J.; Harrowven, D. C.; Gaulier, S.; Ng, S.; Booker-Milburn, K. I. The Profound Effect of the Ring Size in the Electrocyclic Opening of Cyclobutene-Fused Bicyclic Systems. </w:t>
      </w:r>
      <w:r w:rsidRPr="005D4961">
        <w:rPr>
          <w:i/>
        </w:rPr>
        <w:t xml:space="preserve">Angew Chem Int Ed Engl </w:t>
      </w:r>
      <w:r w:rsidRPr="005D4961">
        <w:rPr>
          <w:b/>
        </w:rPr>
        <w:t>2015,</w:t>
      </w:r>
      <w:r w:rsidRPr="005D4961">
        <w:t xml:space="preserve"> </w:t>
      </w:r>
      <w:r w:rsidRPr="005D4961">
        <w:rPr>
          <w:i/>
        </w:rPr>
        <w:t>54</w:t>
      </w:r>
      <w:r w:rsidRPr="005D4961">
        <w:t>, 1527-1531.</w:t>
      </w:r>
    </w:p>
    <w:p w14:paraId="2AB1C2D7" w14:textId="77777777" w:rsidR="005D4961" w:rsidRPr="005D4961" w:rsidRDefault="005D4961" w:rsidP="005D4961">
      <w:pPr>
        <w:pStyle w:val="EndNoteBibliography"/>
        <w:spacing w:after="0"/>
      </w:pPr>
      <w:r w:rsidRPr="005D4961">
        <w:t>13.</w:t>
      </w:r>
      <w:r w:rsidRPr="005D4961">
        <w:tab/>
        <w:t xml:space="preserve">Wang, J.; Kouznetsova, T. B.; Craig, S. L. Reactivity and Mechanism of a Mechanically Activated Anti-Woodward-Hoffmann-Depuy Reaction. </w:t>
      </w:r>
      <w:r w:rsidRPr="005D4961">
        <w:rPr>
          <w:i/>
        </w:rPr>
        <w:t xml:space="preserve">J. Am. Chem. Soc. </w:t>
      </w:r>
      <w:r w:rsidRPr="005D4961">
        <w:rPr>
          <w:b/>
        </w:rPr>
        <w:t>2015,</w:t>
      </w:r>
      <w:r w:rsidRPr="005D4961">
        <w:t xml:space="preserve"> </w:t>
      </w:r>
      <w:r w:rsidRPr="005D4961">
        <w:rPr>
          <w:i/>
        </w:rPr>
        <w:t>137</w:t>
      </w:r>
      <w:r w:rsidRPr="005D4961">
        <w:t>, 11554-11557.</w:t>
      </w:r>
    </w:p>
    <w:p w14:paraId="292CA83F" w14:textId="77777777" w:rsidR="005D4961" w:rsidRPr="005D4961" w:rsidRDefault="005D4961" w:rsidP="005D4961">
      <w:pPr>
        <w:pStyle w:val="EndNoteBibliography"/>
        <w:spacing w:after="0"/>
      </w:pPr>
      <w:r w:rsidRPr="005D4961">
        <w:t>14.</w:t>
      </w:r>
      <w:r w:rsidRPr="005D4961">
        <w:tab/>
        <w:t xml:space="preserve">Wu D; Lenhardt, J. M.; Black, A. L.; Akhremitchev, B. B.; Craig, S. L. Molecular Stress Relief through a Force-Induced Irreversible Extension in Polymer Contour Length. </w:t>
      </w:r>
      <w:r w:rsidRPr="005D4961">
        <w:rPr>
          <w:i/>
        </w:rPr>
        <w:t xml:space="preserve">J. Am. Chem. Soc. </w:t>
      </w:r>
      <w:r w:rsidRPr="005D4961">
        <w:rPr>
          <w:b/>
        </w:rPr>
        <w:t>2010,</w:t>
      </w:r>
      <w:r w:rsidRPr="005D4961">
        <w:t xml:space="preserve"> </w:t>
      </w:r>
      <w:r w:rsidRPr="005D4961">
        <w:rPr>
          <w:i/>
        </w:rPr>
        <w:t>132</w:t>
      </w:r>
      <w:r w:rsidRPr="005D4961">
        <w:t>, 15936–15938.</w:t>
      </w:r>
    </w:p>
    <w:p w14:paraId="58DA4954" w14:textId="77777777" w:rsidR="005D4961" w:rsidRPr="005D4961" w:rsidRDefault="005D4961" w:rsidP="005D4961">
      <w:pPr>
        <w:pStyle w:val="EndNoteBibliography"/>
      </w:pPr>
      <w:r w:rsidRPr="005D4961">
        <w:t>15.</w:t>
      </w:r>
      <w:r w:rsidRPr="005D4961">
        <w:tab/>
        <w:t xml:space="preserve">Lin, Y.; Kouznetsova, T. B.; Craig, S. L. A Latent Mechanoacid for Time-Stamped Mechanochromism and Chemical Signaling in Polymeric Materials. </w:t>
      </w:r>
      <w:r w:rsidRPr="005D4961">
        <w:rPr>
          <w:i/>
        </w:rPr>
        <w:t xml:space="preserve">J. Am. Chem. Soc. </w:t>
      </w:r>
      <w:r w:rsidRPr="005D4961">
        <w:rPr>
          <w:b/>
        </w:rPr>
        <w:t>2020,</w:t>
      </w:r>
      <w:r w:rsidRPr="005D4961">
        <w:t xml:space="preserve"> </w:t>
      </w:r>
      <w:r w:rsidRPr="005D4961">
        <w:rPr>
          <w:i/>
        </w:rPr>
        <w:t>142</w:t>
      </w:r>
      <w:r w:rsidRPr="005D4961">
        <w:t>, 99-103.</w:t>
      </w:r>
    </w:p>
    <w:p w14:paraId="622137FD" w14:textId="61677402" w:rsidR="000D5815" w:rsidRPr="00291D09" w:rsidRDefault="00F11DA8" w:rsidP="00291D09">
      <w:r w:rsidRPr="00C67CFF">
        <w:rPr>
          <w:rFonts w:ascii="Times New Roman" w:hAnsi="Times New Roman" w:cs="Times New Roman"/>
        </w:rPr>
        <w:fldChar w:fldCharType="end"/>
      </w:r>
    </w:p>
    <w:sectPr w:rsidR="000D5815" w:rsidRPr="00291D09">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F2B35" w14:textId="77777777" w:rsidR="00511FAB" w:rsidRDefault="00511FAB" w:rsidP="005D4A2E">
      <w:pPr>
        <w:spacing w:after="0" w:line="240" w:lineRule="auto"/>
      </w:pPr>
      <w:r>
        <w:separator/>
      </w:r>
    </w:p>
  </w:endnote>
  <w:endnote w:type="continuationSeparator" w:id="0">
    <w:p w14:paraId="6C6CB986" w14:textId="77777777" w:rsidR="00511FAB" w:rsidRDefault="00511FAB" w:rsidP="005D4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DECF" w14:textId="624CD532" w:rsidR="00C774DA" w:rsidRPr="007D4711" w:rsidRDefault="00C774DA">
    <w:pPr>
      <w:pStyle w:val="Footer"/>
      <w:jc w:val="center"/>
      <w:rPr>
        <w:rFonts w:ascii="Arial" w:hAnsi="Arial" w:cs="Arial"/>
        <w:b/>
        <w:bCs/>
      </w:rPr>
    </w:pPr>
    <w:r w:rsidRPr="007D4711">
      <w:rPr>
        <w:rFonts w:ascii="Arial" w:hAnsi="Arial" w:cs="Arial"/>
        <w:b/>
        <w:bCs/>
      </w:rPr>
      <w:t>S</w:t>
    </w:r>
    <w:sdt>
      <w:sdtPr>
        <w:rPr>
          <w:rFonts w:ascii="Arial" w:hAnsi="Arial" w:cs="Arial"/>
          <w:b/>
          <w:bCs/>
        </w:rPr>
        <w:id w:val="833647711"/>
        <w:docPartObj>
          <w:docPartGallery w:val="Page Numbers (Bottom of Page)"/>
          <w:docPartUnique/>
        </w:docPartObj>
      </w:sdtPr>
      <w:sdtEndPr>
        <w:rPr>
          <w:noProof/>
        </w:rPr>
      </w:sdtEndPr>
      <w:sdtContent>
        <w:r w:rsidRPr="007D4711">
          <w:rPr>
            <w:rFonts w:ascii="Arial" w:hAnsi="Arial" w:cs="Arial"/>
            <w:b/>
            <w:bCs/>
          </w:rPr>
          <w:fldChar w:fldCharType="begin"/>
        </w:r>
        <w:r w:rsidRPr="007D4711">
          <w:rPr>
            <w:rFonts w:ascii="Arial" w:hAnsi="Arial" w:cs="Arial"/>
            <w:b/>
            <w:bCs/>
          </w:rPr>
          <w:instrText xml:space="preserve"> PAGE   \* MERGEFORMAT </w:instrText>
        </w:r>
        <w:r w:rsidRPr="007D4711">
          <w:rPr>
            <w:rFonts w:ascii="Arial" w:hAnsi="Arial" w:cs="Arial"/>
            <w:b/>
            <w:bCs/>
          </w:rPr>
          <w:fldChar w:fldCharType="separate"/>
        </w:r>
        <w:r w:rsidRPr="007D4711">
          <w:rPr>
            <w:rFonts w:ascii="Arial" w:hAnsi="Arial" w:cs="Arial"/>
            <w:b/>
            <w:bCs/>
            <w:noProof/>
          </w:rPr>
          <w:t>2</w:t>
        </w:r>
        <w:r w:rsidRPr="007D4711">
          <w:rPr>
            <w:rFonts w:ascii="Arial" w:hAnsi="Arial" w:cs="Arial"/>
            <w:b/>
            <w:bCs/>
            <w:noProof/>
          </w:rPr>
          <w:fldChar w:fldCharType="end"/>
        </w:r>
      </w:sdtContent>
    </w:sdt>
  </w:p>
  <w:p w14:paraId="1B643AE1" w14:textId="77777777" w:rsidR="00C774DA" w:rsidRDefault="00C77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C46E1" w14:textId="77777777" w:rsidR="00511FAB" w:rsidRDefault="00511FAB" w:rsidP="005D4A2E">
      <w:pPr>
        <w:spacing w:after="0" w:line="240" w:lineRule="auto"/>
      </w:pPr>
      <w:r>
        <w:separator/>
      </w:r>
    </w:p>
  </w:footnote>
  <w:footnote w:type="continuationSeparator" w:id="0">
    <w:p w14:paraId="1DCBFE94" w14:textId="77777777" w:rsidR="00511FAB" w:rsidRDefault="00511FAB" w:rsidP="005D4A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156C"/>
    <w:multiLevelType w:val="hybridMultilevel"/>
    <w:tmpl w:val="8D581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17917"/>
    <w:multiLevelType w:val="hybridMultilevel"/>
    <w:tmpl w:val="9A648B28"/>
    <w:lvl w:ilvl="0" w:tplc="C406D2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610E3"/>
    <w:multiLevelType w:val="hybridMultilevel"/>
    <w:tmpl w:val="03F052A6"/>
    <w:lvl w:ilvl="0" w:tplc="92D21036">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12BC7"/>
    <w:multiLevelType w:val="hybridMultilevel"/>
    <w:tmpl w:val="9CB66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F3DAD"/>
    <w:multiLevelType w:val="hybridMultilevel"/>
    <w:tmpl w:val="3DCAE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3671E"/>
    <w:multiLevelType w:val="hybridMultilevel"/>
    <w:tmpl w:val="DDE09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71DED"/>
    <w:multiLevelType w:val="hybridMultilevel"/>
    <w:tmpl w:val="7B8039E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322ED"/>
    <w:multiLevelType w:val="hybridMultilevel"/>
    <w:tmpl w:val="CD5AA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0A3A71"/>
    <w:multiLevelType w:val="hybridMultilevel"/>
    <w:tmpl w:val="DB002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D324CA"/>
    <w:multiLevelType w:val="hybridMultilevel"/>
    <w:tmpl w:val="2A161D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6D5388"/>
    <w:multiLevelType w:val="hybridMultilevel"/>
    <w:tmpl w:val="2DBCC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01974"/>
    <w:multiLevelType w:val="hybridMultilevel"/>
    <w:tmpl w:val="189A35D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9F298F"/>
    <w:multiLevelType w:val="hybridMultilevel"/>
    <w:tmpl w:val="550E61A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F13E22"/>
    <w:multiLevelType w:val="hybridMultilevel"/>
    <w:tmpl w:val="FD88FEC8"/>
    <w:lvl w:ilvl="0" w:tplc="C406D2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443E56"/>
    <w:multiLevelType w:val="hybridMultilevel"/>
    <w:tmpl w:val="81B4682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417F2D"/>
    <w:multiLevelType w:val="hybridMultilevel"/>
    <w:tmpl w:val="6C44F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ED7781"/>
    <w:multiLevelType w:val="hybridMultilevel"/>
    <w:tmpl w:val="FA74B610"/>
    <w:lvl w:ilvl="0" w:tplc="4A1A1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8B6B79"/>
    <w:multiLevelType w:val="hybridMultilevel"/>
    <w:tmpl w:val="A6FC8B7E"/>
    <w:lvl w:ilvl="0" w:tplc="4A1A1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067174"/>
    <w:multiLevelType w:val="hybridMultilevel"/>
    <w:tmpl w:val="259AD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5B5018"/>
    <w:multiLevelType w:val="hybridMultilevel"/>
    <w:tmpl w:val="AEBE3E36"/>
    <w:lvl w:ilvl="0" w:tplc="4A1A1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8"/>
  </w:num>
  <w:num w:numId="4">
    <w:abstractNumId w:val="19"/>
  </w:num>
  <w:num w:numId="5">
    <w:abstractNumId w:val="0"/>
  </w:num>
  <w:num w:numId="6">
    <w:abstractNumId w:val="1"/>
  </w:num>
  <w:num w:numId="7">
    <w:abstractNumId w:val="13"/>
  </w:num>
  <w:num w:numId="8">
    <w:abstractNumId w:val="16"/>
  </w:num>
  <w:num w:numId="9">
    <w:abstractNumId w:val="9"/>
  </w:num>
  <w:num w:numId="10">
    <w:abstractNumId w:val="12"/>
  </w:num>
  <w:num w:numId="11">
    <w:abstractNumId w:val="15"/>
  </w:num>
  <w:num w:numId="12">
    <w:abstractNumId w:val="10"/>
  </w:num>
  <w:num w:numId="13">
    <w:abstractNumId w:val="5"/>
  </w:num>
  <w:num w:numId="14">
    <w:abstractNumId w:val="17"/>
  </w:num>
  <w:num w:numId="15">
    <w:abstractNumId w:val="11"/>
  </w:num>
  <w:num w:numId="16">
    <w:abstractNumId w:val="6"/>
  </w:num>
  <w:num w:numId="17">
    <w:abstractNumId w:val="18"/>
  </w:num>
  <w:num w:numId="18">
    <w:abstractNumId w:val="7"/>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KwNLY0NjY3NzG3MDRR0lEKTi0uzszPAymwrAUAHnwPziwAAAA="/>
    <w:docVar w:name="EN.Layout" w:val="&lt;ENLayout&gt;&lt;Style&gt;J Amer Chem Societ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aeafwsvtsz0le9t9oppaziftfz5r5wtfdv&quot;&gt;Mechanochemistry&lt;record-ids&gt;&lt;item&gt;82&lt;/item&gt;&lt;item&gt;89&lt;/item&gt;&lt;item&gt;108&lt;/item&gt;&lt;item&gt;112&lt;/item&gt;&lt;item&gt;131&lt;/item&gt;&lt;item&gt;132&lt;/item&gt;&lt;item&gt;792&lt;/item&gt;&lt;item&gt;977&lt;/item&gt;&lt;item&gt;978&lt;/item&gt;&lt;item&gt;979&lt;/item&gt;&lt;item&gt;980&lt;/item&gt;&lt;item&gt;981&lt;/item&gt;&lt;item&gt;983&lt;/item&gt;&lt;item&gt;1187&lt;/item&gt;&lt;item&gt;1428&lt;/item&gt;&lt;/record-ids&gt;&lt;/item&gt;&lt;/Libraries&gt;"/>
  </w:docVars>
  <w:rsids>
    <w:rsidRoot w:val="004F69A9"/>
    <w:rsid w:val="0000316F"/>
    <w:rsid w:val="00005F55"/>
    <w:rsid w:val="00013BEA"/>
    <w:rsid w:val="0002439E"/>
    <w:rsid w:val="000260D2"/>
    <w:rsid w:val="0002735F"/>
    <w:rsid w:val="000278AC"/>
    <w:rsid w:val="00035693"/>
    <w:rsid w:val="00037AE2"/>
    <w:rsid w:val="00054BA8"/>
    <w:rsid w:val="00055756"/>
    <w:rsid w:val="00066E4B"/>
    <w:rsid w:val="00074721"/>
    <w:rsid w:val="000919D0"/>
    <w:rsid w:val="000A2669"/>
    <w:rsid w:val="000B4B0B"/>
    <w:rsid w:val="000D0C45"/>
    <w:rsid w:val="000D5815"/>
    <w:rsid w:val="0010004B"/>
    <w:rsid w:val="00102F07"/>
    <w:rsid w:val="00115174"/>
    <w:rsid w:val="001742CA"/>
    <w:rsid w:val="001C0E2C"/>
    <w:rsid w:val="001C33C2"/>
    <w:rsid w:val="001D4B63"/>
    <w:rsid w:val="001E6EEE"/>
    <w:rsid w:val="001F2976"/>
    <w:rsid w:val="002073E1"/>
    <w:rsid w:val="002472CD"/>
    <w:rsid w:val="00251DA3"/>
    <w:rsid w:val="00272468"/>
    <w:rsid w:val="00272A83"/>
    <w:rsid w:val="00285E7D"/>
    <w:rsid w:val="00291D09"/>
    <w:rsid w:val="002A2425"/>
    <w:rsid w:val="002C1844"/>
    <w:rsid w:val="002C3BE5"/>
    <w:rsid w:val="002E1937"/>
    <w:rsid w:val="0030278F"/>
    <w:rsid w:val="003133BD"/>
    <w:rsid w:val="00320302"/>
    <w:rsid w:val="0032186D"/>
    <w:rsid w:val="00340893"/>
    <w:rsid w:val="00352ADE"/>
    <w:rsid w:val="00353330"/>
    <w:rsid w:val="003541F3"/>
    <w:rsid w:val="00361D79"/>
    <w:rsid w:val="00362AF1"/>
    <w:rsid w:val="00380318"/>
    <w:rsid w:val="003A0AFA"/>
    <w:rsid w:val="003A472A"/>
    <w:rsid w:val="003B481A"/>
    <w:rsid w:val="003D5D9F"/>
    <w:rsid w:val="003D5EE4"/>
    <w:rsid w:val="003F2509"/>
    <w:rsid w:val="004303BC"/>
    <w:rsid w:val="004578D4"/>
    <w:rsid w:val="0046583F"/>
    <w:rsid w:val="0048463D"/>
    <w:rsid w:val="004851B7"/>
    <w:rsid w:val="004A3465"/>
    <w:rsid w:val="004B1506"/>
    <w:rsid w:val="004D1839"/>
    <w:rsid w:val="004F69A9"/>
    <w:rsid w:val="004F78E3"/>
    <w:rsid w:val="00500936"/>
    <w:rsid w:val="00511FAB"/>
    <w:rsid w:val="00536B0E"/>
    <w:rsid w:val="00544D02"/>
    <w:rsid w:val="005622E2"/>
    <w:rsid w:val="00570353"/>
    <w:rsid w:val="00584688"/>
    <w:rsid w:val="005867B9"/>
    <w:rsid w:val="005903B0"/>
    <w:rsid w:val="005C1A3A"/>
    <w:rsid w:val="005C37B8"/>
    <w:rsid w:val="005D4961"/>
    <w:rsid w:val="005D4A2E"/>
    <w:rsid w:val="005E35C9"/>
    <w:rsid w:val="005E718F"/>
    <w:rsid w:val="005F13D7"/>
    <w:rsid w:val="005F155E"/>
    <w:rsid w:val="006028F7"/>
    <w:rsid w:val="0061426A"/>
    <w:rsid w:val="0065624B"/>
    <w:rsid w:val="0066306E"/>
    <w:rsid w:val="006746E4"/>
    <w:rsid w:val="006911EA"/>
    <w:rsid w:val="006C328E"/>
    <w:rsid w:val="006E5B88"/>
    <w:rsid w:val="006F365B"/>
    <w:rsid w:val="00707CF6"/>
    <w:rsid w:val="007128C1"/>
    <w:rsid w:val="00733AA4"/>
    <w:rsid w:val="007836B2"/>
    <w:rsid w:val="0079739A"/>
    <w:rsid w:val="007A38BA"/>
    <w:rsid w:val="007A427C"/>
    <w:rsid w:val="007B1E03"/>
    <w:rsid w:val="007C091A"/>
    <w:rsid w:val="007D3AA8"/>
    <w:rsid w:val="007D4711"/>
    <w:rsid w:val="007D7D66"/>
    <w:rsid w:val="007E2272"/>
    <w:rsid w:val="007F18A3"/>
    <w:rsid w:val="007F2958"/>
    <w:rsid w:val="00820899"/>
    <w:rsid w:val="008240BB"/>
    <w:rsid w:val="0083645E"/>
    <w:rsid w:val="00843C6D"/>
    <w:rsid w:val="00856BC7"/>
    <w:rsid w:val="008571F5"/>
    <w:rsid w:val="008B6C37"/>
    <w:rsid w:val="008D516B"/>
    <w:rsid w:val="008F720B"/>
    <w:rsid w:val="009147D7"/>
    <w:rsid w:val="00955D5D"/>
    <w:rsid w:val="009C0814"/>
    <w:rsid w:val="009E3D9A"/>
    <w:rsid w:val="00A16179"/>
    <w:rsid w:val="00A31771"/>
    <w:rsid w:val="00A34E47"/>
    <w:rsid w:val="00A6429F"/>
    <w:rsid w:val="00A67CC1"/>
    <w:rsid w:val="00AD4ADD"/>
    <w:rsid w:val="00AF2B82"/>
    <w:rsid w:val="00AF6103"/>
    <w:rsid w:val="00B20058"/>
    <w:rsid w:val="00B222DD"/>
    <w:rsid w:val="00B279F4"/>
    <w:rsid w:val="00B37B3B"/>
    <w:rsid w:val="00B5717B"/>
    <w:rsid w:val="00B613E4"/>
    <w:rsid w:val="00B74B72"/>
    <w:rsid w:val="00B75E65"/>
    <w:rsid w:val="00BA7BA9"/>
    <w:rsid w:val="00BE08CC"/>
    <w:rsid w:val="00BE3CB9"/>
    <w:rsid w:val="00C01F0B"/>
    <w:rsid w:val="00C05511"/>
    <w:rsid w:val="00C32DED"/>
    <w:rsid w:val="00C60AD0"/>
    <w:rsid w:val="00C63E30"/>
    <w:rsid w:val="00C67CFF"/>
    <w:rsid w:val="00C700E2"/>
    <w:rsid w:val="00C774DA"/>
    <w:rsid w:val="00C8009B"/>
    <w:rsid w:val="00CB3DB7"/>
    <w:rsid w:val="00CC24E1"/>
    <w:rsid w:val="00CC3EF3"/>
    <w:rsid w:val="00CC4909"/>
    <w:rsid w:val="00CD60F7"/>
    <w:rsid w:val="00CD68F2"/>
    <w:rsid w:val="00CE5D24"/>
    <w:rsid w:val="00CF211C"/>
    <w:rsid w:val="00CF7663"/>
    <w:rsid w:val="00D24799"/>
    <w:rsid w:val="00D37D34"/>
    <w:rsid w:val="00D519F7"/>
    <w:rsid w:val="00D532C1"/>
    <w:rsid w:val="00D7790F"/>
    <w:rsid w:val="00D939FD"/>
    <w:rsid w:val="00DB4289"/>
    <w:rsid w:val="00DC2375"/>
    <w:rsid w:val="00DC3DEB"/>
    <w:rsid w:val="00DD3A25"/>
    <w:rsid w:val="00DE1572"/>
    <w:rsid w:val="00DE4184"/>
    <w:rsid w:val="00DF6A16"/>
    <w:rsid w:val="00DF763D"/>
    <w:rsid w:val="00E11A52"/>
    <w:rsid w:val="00E234A3"/>
    <w:rsid w:val="00E2673D"/>
    <w:rsid w:val="00E339B3"/>
    <w:rsid w:val="00E3463A"/>
    <w:rsid w:val="00E43D12"/>
    <w:rsid w:val="00E531A3"/>
    <w:rsid w:val="00E71C2A"/>
    <w:rsid w:val="00E73AF5"/>
    <w:rsid w:val="00E764F3"/>
    <w:rsid w:val="00E7678A"/>
    <w:rsid w:val="00E80AA9"/>
    <w:rsid w:val="00E83093"/>
    <w:rsid w:val="00EC6D47"/>
    <w:rsid w:val="00ED06B8"/>
    <w:rsid w:val="00ED4E4F"/>
    <w:rsid w:val="00ED74E5"/>
    <w:rsid w:val="00EE3CD7"/>
    <w:rsid w:val="00F11DA8"/>
    <w:rsid w:val="00F273A1"/>
    <w:rsid w:val="00F45100"/>
    <w:rsid w:val="00F46ACB"/>
    <w:rsid w:val="00FA7D72"/>
    <w:rsid w:val="00FB1963"/>
    <w:rsid w:val="00FE7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82F97"/>
  <w14:defaultImageDpi w14:val="330"/>
  <w15:chartTrackingRefBased/>
  <w15:docId w15:val="{D9106338-489C-471C-AA9A-C96D8FC63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272"/>
    <w:pPr>
      <w:spacing w:after="200" w:line="276" w:lineRule="auto"/>
      <w:jc w:val="both"/>
    </w:pPr>
    <w:rPr>
      <w:sz w:val="20"/>
      <w:szCs w:val="20"/>
    </w:rPr>
  </w:style>
  <w:style w:type="paragraph" w:styleId="Heading1">
    <w:name w:val="heading 1"/>
    <w:basedOn w:val="Normal"/>
    <w:next w:val="Normal"/>
    <w:link w:val="Heading1Char"/>
    <w:uiPriority w:val="9"/>
    <w:qFormat/>
    <w:rsid w:val="007E22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22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22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2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227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227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7E2272"/>
    <w:rPr>
      <w:color w:val="0563C1" w:themeColor="hyperlink"/>
      <w:u w:val="single"/>
    </w:rPr>
  </w:style>
  <w:style w:type="paragraph" w:styleId="TOCHeading">
    <w:name w:val="TOC Heading"/>
    <w:basedOn w:val="Heading1"/>
    <w:next w:val="Normal"/>
    <w:uiPriority w:val="39"/>
    <w:unhideWhenUsed/>
    <w:qFormat/>
    <w:rsid w:val="007E2272"/>
    <w:pPr>
      <w:spacing w:line="259" w:lineRule="auto"/>
      <w:jc w:val="left"/>
      <w:outlineLvl w:val="9"/>
    </w:pPr>
    <w:rPr>
      <w:lang w:eastAsia="en-US"/>
    </w:rPr>
  </w:style>
  <w:style w:type="paragraph" w:styleId="TOC2">
    <w:name w:val="toc 2"/>
    <w:basedOn w:val="Normal"/>
    <w:next w:val="Normal"/>
    <w:autoRedefine/>
    <w:uiPriority w:val="39"/>
    <w:unhideWhenUsed/>
    <w:rsid w:val="007E2272"/>
    <w:pPr>
      <w:spacing w:after="100" w:line="259" w:lineRule="auto"/>
      <w:ind w:left="220"/>
      <w:jc w:val="left"/>
    </w:pPr>
    <w:rPr>
      <w:rFonts w:cs="Times New Roman"/>
      <w:sz w:val="22"/>
      <w:szCs w:val="22"/>
      <w:lang w:eastAsia="en-US"/>
    </w:rPr>
  </w:style>
  <w:style w:type="paragraph" w:styleId="TOC1">
    <w:name w:val="toc 1"/>
    <w:basedOn w:val="Normal"/>
    <w:next w:val="Normal"/>
    <w:autoRedefine/>
    <w:uiPriority w:val="39"/>
    <w:unhideWhenUsed/>
    <w:rsid w:val="007E2272"/>
    <w:pPr>
      <w:tabs>
        <w:tab w:val="left" w:pos="440"/>
        <w:tab w:val="right" w:leader="dot" w:pos="9350"/>
      </w:tabs>
      <w:spacing w:after="100" w:line="259" w:lineRule="auto"/>
      <w:jc w:val="left"/>
    </w:pPr>
    <w:rPr>
      <w:rFonts w:cs="Times New Roman"/>
      <w:sz w:val="22"/>
      <w:szCs w:val="22"/>
      <w:lang w:eastAsia="en-US"/>
    </w:rPr>
  </w:style>
  <w:style w:type="paragraph" w:styleId="TOC3">
    <w:name w:val="toc 3"/>
    <w:basedOn w:val="Normal"/>
    <w:next w:val="Normal"/>
    <w:autoRedefine/>
    <w:uiPriority w:val="39"/>
    <w:unhideWhenUsed/>
    <w:rsid w:val="007E2272"/>
    <w:pPr>
      <w:spacing w:after="100" w:line="259" w:lineRule="auto"/>
      <w:ind w:left="440"/>
      <w:jc w:val="left"/>
    </w:pPr>
    <w:rPr>
      <w:rFonts w:cs="Times New Roman"/>
      <w:sz w:val="22"/>
      <w:szCs w:val="22"/>
      <w:lang w:eastAsia="en-US"/>
    </w:rPr>
  </w:style>
  <w:style w:type="paragraph" w:styleId="ListParagraph">
    <w:name w:val="List Paragraph"/>
    <w:basedOn w:val="Normal"/>
    <w:uiPriority w:val="34"/>
    <w:qFormat/>
    <w:rsid w:val="003133BD"/>
    <w:pPr>
      <w:ind w:left="720"/>
      <w:contextualSpacing/>
    </w:pPr>
  </w:style>
  <w:style w:type="paragraph" w:styleId="NormalWeb">
    <w:name w:val="Normal (Web)"/>
    <w:basedOn w:val="Normal"/>
    <w:uiPriority w:val="99"/>
    <w:semiHidden/>
    <w:unhideWhenUsed/>
    <w:rsid w:val="004578D4"/>
    <w:rPr>
      <w:rFonts w:ascii="Times New Roman" w:hAnsi="Times New Roman" w:cs="Times New Roman"/>
      <w:sz w:val="24"/>
      <w:szCs w:val="24"/>
    </w:rPr>
  </w:style>
  <w:style w:type="table" w:styleId="TableGrid">
    <w:name w:val="Table Grid"/>
    <w:basedOn w:val="TableNormal"/>
    <w:uiPriority w:val="39"/>
    <w:rsid w:val="00430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4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A2E"/>
    <w:rPr>
      <w:sz w:val="20"/>
      <w:szCs w:val="20"/>
    </w:rPr>
  </w:style>
  <w:style w:type="paragraph" w:styleId="Footer">
    <w:name w:val="footer"/>
    <w:basedOn w:val="Normal"/>
    <w:link w:val="FooterChar"/>
    <w:uiPriority w:val="99"/>
    <w:unhideWhenUsed/>
    <w:rsid w:val="005D4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A2E"/>
    <w:rPr>
      <w:sz w:val="20"/>
      <w:szCs w:val="20"/>
    </w:rPr>
  </w:style>
  <w:style w:type="paragraph" w:styleId="BalloonText">
    <w:name w:val="Balloon Text"/>
    <w:basedOn w:val="Normal"/>
    <w:link w:val="BalloonTextChar"/>
    <w:uiPriority w:val="99"/>
    <w:semiHidden/>
    <w:unhideWhenUsed/>
    <w:rsid w:val="007D47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711"/>
    <w:rPr>
      <w:rFonts w:ascii="Segoe UI" w:hAnsi="Segoe UI" w:cs="Segoe UI"/>
      <w:sz w:val="18"/>
      <w:szCs w:val="18"/>
    </w:rPr>
  </w:style>
  <w:style w:type="paragraph" w:customStyle="1" w:styleId="EndNoteBibliographyTitle">
    <w:name w:val="EndNote Bibliography Title"/>
    <w:basedOn w:val="Normal"/>
    <w:link w:val="EndNoteBibliographyTitleChar"/>
    <w:rsid w:val="00F11DA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11DA8"/>
    <w:rPr>
      <w:rFonts w:ascii="Calibri" w:hAnsi="Calibri" w:cs="Calibri"/>
      <w:noProof/>
      <w:sz w:val="20"/>
      <w:szCs w:val="20"/>
    </w:rPr>
  </w:style>
  <w:style w:type="paragraph" w:customStyle="1" w:styleId="EndNoteBibliography">
    <w:name w:val="EndNote Bibliography"/>
    <w:basedOn w:val="Normal"/>
    <w:link w:val="EndNoteBibliographyChar"/>
    <w:rsid w:val="00F11DA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11DA8"/>
    <w:rPr>
      <w:rFonts w:ascii="Calibri" w:hAnsi="Calibri" w:cs="Calibri"/>
      <w:noProof/>
      <w:sz w:val="20"/>
      <w:szCs w:val="20"/>
    </w:rPr>
  </w:style>
  <w:style w:type="character" w:styleId="PlaceholderText">
    <w:name w:val="Placeholder Text"/>
    <w:basedOn w:val="DefaultParagraphFont"/>
    <w:uiPriority w:val="99"/>
    <w:semiHidden/>
    <w:rsid w:val="00E339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64136">
      <w:bodyDiv w:val="1"/>
      <w:marLeft w:val="0"/>
      <w:marRight w:val="0"/>
      <w:marTop w:val="0"/>
      <w:marBottom w:val="0"/>
      <w:divBdr>
        <w:top w:val="none" w:sz="0" w:space="0" w:color="auto"/>
        <w:left w:val="none" w:sz="0" w:space="0" w:color="auto"/>
        <w:bottom w:val="none" w:sz="0" w:space="0" w:color="auto"/>
        <w:right w:val="none" w:sz="0" w:space="0" w:color="auto"/>
      </w:divBdr>
    </w:div>
    <w:div w:id="1164391776">
      <w:bodyDiv w:val="1"/>
      <w:marLeft w:val="0"/>
      <w:marRight w:val="0"/>
      <w:marTop w:val="0"/>
      <w:marBottom w:val="0"/>
      <w:divBdr>
        <w:top w:val="none" w:sz="0" w:space="0" w:color="auto"/>
        <w:left w:val="none" w:sz="0" w:space="0" w:color="auto"/>
        <w:bottom w:val="none" w:sz="0" w:space="0" w:color="auto"/>
        <w:right w:val="none" w:sz="0" w:space="0" w:color="auto"/>
      </w:divBdr>
    </w:div>
    <w:div w:id="1434396184">
      <w:bodyDiv w:val="1"/>
      <w:marLeft w:val="0"/>
      <w:marRight w:val="0"/>
      <w:marTop w:val="0"/>
      <w:marBottom w:val="0"/>
      <w:divBdr>
        <w:top w:val="none" w:sz="0" w:space="0" w:color="auto"/>
        <w:left w:val="none" w:sz="0" w:space="0" w:color="auto"/>
        <w:bottom w:val="none" w:sz="0" w:space="0" w:color="auto"/>
        <w:right w:val="none" w:sz="0" w:space="0" w:color="auto"/>
      </w:divBdr>
    </w:div>
    <w:div w:id="211485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oleObject" Target="embeddings/oleObject23.bin"/><Relationship Id="rId68" Type="http://schemas.openxmlformats.org/officeDocument/2006/relationships/image" Target="media/image36.emf"/><Relationship Id="rId16" Type="http://schemas.openxmlformats.org/officeDocument/2006/relationships/image" Target="media/image5.emf"/><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emf"/><Relationship Id="rId53" Type="http://schemas.openxmlformats.org/officeDocument/2006/relationships/image" Target="media/image25.emf"/><Relationship Id="rId58" Type="http://schemas.openxmlformats.org/officeDocument/2006/relationships/image" Target="media/image29.tiff"/><Relationship Id="rId74" Type="http://schemas.openxmlformats.org/officeDocument/2006/relationships/image" Target="media/image41.tiff"/><Relationship Id="rId79" Type="http://schemas.openxmlformats.org/officeDocument/2006/relationships/image" Target="media/image46.tiff"/><Relationship Id="rId5" Type="http://schemas.openxmlformats.org/officeDocument/2006/relationships/webSettings" Target="webSettings.xml"/><Relationship Id="rId61" Type="http://schemas.openxmlformats.org/officeDocument/2006/relationships/image" Target="media/image32.tiff"/><Relationship Id="rId82"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tif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0.bin"/><Relationship Id="rId56" Type="http://schemas.openxmlformats.org/officeDocument/2006/relationships/image" Target="media/image27.tiff"/><Relationship Id="rId64" Type="http://schemas.openxmlformats.org/officeDocument/2006/relationships/image" Target="media/image34.emf"/><Relationship Id="rId69" Type="http://schemas.openxmlformats.org/officeDocument/2006/relationships/oleObject" Target="embeddings/oleObject26.bin"/><Relationship Id="rId77" Type="http://schemas.openxmlformats.org/officeDocument/2006/relationships/image" Target="media/image44.tiff"/><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9.tiff"/><Relationship Id="rId80" Type="http://schemas.openxmlformats.org/officeDocument/2006/relationships/image" Target="media/image47.tif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0.tiff"/><Relationship Id="rId67" Type="http://schemas.openxmlformats.org/officeDocument/2006/relationships/oleObject" Target="embeddings/oleObject25.bin"/><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image" Target="media/image33.emf"/><Relationship Id="rId70" Type="http://schemas.openxmlformats.org/officeDocument/2006/relationships/image" Target="media/image37.tiff"/><Relationship Id="rId75" Type="http://schemas.openxmlformats.org/officeDocument/2006/relationships/image" Target="media/image42.tif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oleObject" Target="embeddings/oleObject14.bin"/><Relationship Id="rId49" Type="http://schemas.openxmlformats.org/officeDocument/2006/relationships/image" Target="media/image22.tiff"/><Relationship Id="rId57" Type="http://schemas.openxmlformats.org/officeDocument/2006/relationships/image" Target="media/image28.tiff"/><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image" Target="media/image24.tiff"/><Relationship Id="rId60" Type="http://schemas.openxmlformats.org/officeDocument/2006/relationships/image" Target="media/image31.tiff"/><Relationship Id="rId65" Type="http://schemas.openxmlformats.org/officeDocument/2006/relationships/oleObject" Target="embeddings/oleObject24.bin"/><Relationship Id="rId73" Type="http://schemas.openxmlformats.org/officeDocument/2006/relationships/image" Target="media/image40.tiff"/><Relationship Id="rId78" Type="http://schemas.openxmlformats.org/officeDocument/2006/relationships/image" Target="media/image45.tif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emf"/><Relationship Id="rId34" Type="http://schemas.openxmlformats.org/officeDocument/2006/relationships/oleObject" Target="embeddings/oleObject13.bin"/><Relationship Id="rId50" Type="http://schemas.openxmlformats.org/officeDocument/2006/relationships/image" Target="media/image23.emf"/><Relationship Id="rId55" Type="http://schemas.openxmlformats.org/officeDocument/2006/relationships/image" Target="media/image26.tiff"/><Relationship Id="rId76" Type="http://schemas.openxmlformats.org/officeDocument/2006/relationships/image" Target="media/image43.tiff"/><Relationship Id="rId7" Type="http://schemas.openxmlformats.org/officeDocument/2006/relationships/endnotes" Target="endnotes.xml"/><Relationship Id="rId71" Type="http://schemas.openxmlformats.org/officeDocument/2006/relationships/image" Target="media/image38.tif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83AAF-2D17-4D4B-BEB4-9004C4BC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11452</TotalTime>
  <Pages>24</Pages>
  <Words>4750</Words>
  <Characters>27076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Yangju Lin</dc:creator>
  <cp:keywords/>
  <dc:description/>
  <cp:lastModifiedBy>Yangju Lin</cp:lastModifiedBy>
  <cp:revision>187</cp:revision>
  <dcterms:created xsi:type="dcterms:W3CDTF">2019-04-30T14:09:00Z</dcterms:created>
  <dcterms:modified xsi:type="dcterms:W3CDTF">2020-04-13T22:19:00Z</dcterms:modified>
</cp:coreProperties>
</file>